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9F89C">
      <w:pPr>
        <w:spacing w:line="720" w:lineRule="auto"/>
        <w:jc w:val="center"/>
        <w:rPr>
          <w:rFonts w:ascii="楷体" w:hAnsi="楷体" w:eastAsia="楷体" w:cs="黑体"/>
          <w:b/>
          <w:color w:val="FF0000"/>
          <w:w w:val="38"/>
          <w:sz w:val="44"/>
          <w:szCs w:val="44"/>
        </w:rPr>
      </w:pPr>
    </w:p>
    <w:p w14:paraId="73477B0E">
      <w:pPr>
        <w:spacing w:line="720" w:lineRule="auto"/>
        <w:jc w:val="center"/>
        <w:rPr>
          <w:rFonts w:ascii="楷体" w:hAnsi="楷体" w:eastAsia="楷体" w:cs="黑体"/>
          <w:b/>
          <w:color w:val="FF0000"/>
          <w:w w:val="38"/>
          <w:sz w:val="44"/>
          <w:szCs w:val="44"/>
        </w:rPr>
      </w:pPr>
    </w:p>
    <w:p w14:paraId="08C34119">
      <w:pPr>
        <w:spacing w:line="720" w:lineRule="auto"/>
        <w:jc w:val="center"/>
        <w:rPr>
          <w:rFonts w:ascii="宋体" w:hAnsi="宋体" w:cs="黑体"/>
          <w:b/>
          <w:color w:val="FF0000"/>
          <w:w w:val="38"/>
          <w:sz w:val="144"/>
          <w:szCs w:val="144"/>
        </w:rPr>
      </w:pPr>
      <w:r>
        <w:rPr>
          <w:rFonts w:hint="eastAsia" w:ascii="宋体" w:hAnsi="宋体" w:cs="黑体"/>
          <w:b/>
          <w:color w:val="FF0000"/>
          <w:w w:val="38"/>
          <w:sz w:val="144"/>
          <w:szCs w:val="144"/>
        </w:rPr>
        <w:t>河南省植物保护新技术推广协会文件</w:t>
      </w:r>
    </w:p>
    <w:p w14:paraId="513D01FC">
      <w:pPr>
        <w:jc w:val="center"/>
        <w:rPr>
          <w:rFonts w:ascii="宋体" w:hAnsi="宋体" w:cs="宋体"/>
          <w:sz w:val="28"/>
          <w:szCs w:val="28"/>
        </w:rPr>
      </w:pPr>
    </w:p>
    <w:p w14:paraId="138E2F2B">
      <w:pPr>
        <w:ind w:firstLine="280" w:firstLineChars="100"/>
        <w:jc w:val="center"/>
        <w:rPr>
          <w:rFonts w:ascii="仿宋" w:hAnsi="仿宋" w:eastAsia="仿宋" w:cs="宋体"/>
          <w:sz w:val="28"/>
          <w:szCs w:val="28"/>
        </w:rPr>
      </w:pPr>
      <w:r>
        <w:rPr>
          <w:rFonts w:hint="eastAsia" w:ascii="仿宋" w:hAnsi="仿宋" w:eastAsia="仿宋" w:cs="宋体"/>
          <w:sz w:val="28"/>
          <w:szCs w:val="28"/>
        </w:rPr>
        <w:t>豫</w:t>
      </w:r>
      <w:r>
        <w:rPr>
          <w:rFonts w:hint="eastAsia" w:ascii="仿宋" w:hAnsi="仿宋" w:eastAsia="仿宋" w:cs="宋体"/>
          <w:sz w:val="28"/>
          <w:szCs w:val="28"/>
          <w:lang w:val="en-US" w:eastAsia="zh-CN"/>
        </w:rPr>
        <w:t>植</w:t>
      </w:r>
      <w:r>
        <w:rPr>
          <w:rFonts w:hint="eastAsia" w:ascii="仿宋" w:hAnsi="仿宋" w:eastAsia="仿宋" w:cs="宋体"/>
          <w:sz w:val="28"/>
          <w:szCs w:val="28"/>
        </w:rPr>
        <w:t>保协〔20</w:t>
      </w:r>
      <w:r>
        <w:rPr>
          <w:rFonts w:ascii="仿宋" w:hAnsi="仿宋" w:eastAsia="仿宋" w:cs="宋体"/>
          <w:sz w:val="28"/>
          <w:szCs w:val="28"/>
        </w:rPr>
        <w:t>2</w:t>
      </w:r>
      <w:r>
        <w:rPr>
          <w:rFonts w:hint="eastAsia" w:ascii="仿宋" w:hAnsi="仿宋" w:eastAsia="仿宋" w:cs="宋体"/>
          <w:sz w:val="28"/>
          <w:szCs w:val="28"/>
          <w:lang w:val="en-US" w:eastAsia="zh-CN"/>
        </w:rPr>
        <w:t>5</w:t>
      </w:r>
      <w:r>
        <w:rPr>
          <w:rFonts w:hint="eastAsia" w:ascii="仿宋" w:hAnsi="仿宋" w:eastAsia="仿宋" w:cs="宋体"/>
          <w:sz w:val="28"/>
          <w:szCs w:val="28"/>
        </w:rPr>
        <w:t>〕</w:t>
      </w:r>
      <w:r>
        <w:rPr>
          <w:rFonts w:hint="eastAsia" w:ascii="仿宋" w:hAnsi="仿宋" w:eastAsia="仿宋" w:cs="宋体"/>
          <w:sz w:val="28"/>
          <w:szCs w:val="28"/>
          <w:lang w:val="en-US" w:eastAsia="zh-CN"/>
        </w:rPr>
        <w:t>6</w:t>
      </w:r>
      <w:r>
        <w:rPr>
          <w:rFonts w:hint="eastAsia" w:ascii="仿宋" w:hAnsi="仿宋" w:eastAsia="仿宋" w:cs="宋体"/>
          <w:sz w:val="28"/>
          <w:szCs w:val="28"/>
        </w:rPr>
        <w:t>号</w:t>
      </w:r>
    </w:p>
    <w:p w14:paraId="42D45D61">
      <w:pPr>
        <w:ind w:firstLine="210" w:firstLineChars="100"/>
        <w:rPr>
          <w:rFonts w:eastAsia="黑体" w:cs="Times New Roman"/>
          <w:sz w:val="44"/>
          <w:szCs w:val="44"/>
        </w:rPr>
      </w:pPr>
      <w: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179070</wp:posOffset>
                </wp:positionV>
                <wp:extent cx="54864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14.1pt;height:0pt;width:432pt;z-index:251659264;mso-width-relative:page;mso-height-relative:page;" filled="f" stroked="t" coordsize="21600,21600" o:gfxdata="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hJfAdUAAAAIAQAADwAAAAAAAAABACAAAAAiAAAAZHJzL2Rvd25yZXYueG1sUEsB&#10;AhQAFAAAAAgAh07iQI2xln34AQAA5QMAAA4AAAAAAAAAAQAgAAAAJAEAAGRycy9lMm9Eb2MueG1s&#10;UEsFBgAAAAAGAAYAWQEAAI4FAAAAAA==&#10;">
                <v:fill on="f" focussize="0,0"/>
                <v:stroke weight="2.25pt" color="#FF0000" joinstyle="round"/>
                <v:imagedata o:title=""/>
                <o:lock v:ext="edit" aspectratio="f"/>
              </v:line>
            </w:pict>
          </mc:Fallback>
        </mc:AlternateContent>
      </w:r>
    </w:p>
    <w:p w14:paraId="7BDEC401">
      <w:pPr>
        <w:spacing w:line="4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关于召开202</w:t>
      </w:r>
      <w:r>
        <w:rPr>
          <w:rFonts w:hint="eastAsia" w:ascii="方正小标宋简体" w:hAnsi="方正小标宋简体" w:eastAsia="方正小标宋简体" w:cs="方正小标宋简体"/>
          <w:b/>
          <w:sz w:val="44"/>
          <w:szCs w:val="44"/>
          <w:lang w:val="en-US" w:eastAsia="zh-CN"/>
        </w:rPr>
        <w:t>5</w:t>
      </w:r>
      <w:r>
        <w:rPr>
          <w:rFonts w:hint="eastAsia" w:ascii="方正小标宋简体" w:hAnsi="方正小标宋简体" w:eastAsia="方正小标宋简体" w:cs="方正小标宋简体"/>
          <w:b/>
          <w:sz w:val="44"/>
          <w:szCs w:val="44"/>
        </w:rPr>
        <w:t>年度会员大会</w:t>
      </w:r>
    </w:p>
    <w:p w14:paraId="20DBE1CA">
      <w:pPr>
        <w:spacing w:beforeLines="100" w:line="4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暨植保新技术培训交流会的预备通知</w:t>
      </w:r>
    </w:p>
    <w:p w14:paraId="197FA101">
      <w:pPr>
        <w:spacing w:before="312" w:beforeLines="100"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各会员单位及会员：</w:t>
      </w:r>
    </w:p>
    <w:p w14:paraId="437D833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根据协会年度工作计划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报经业务主管单位河南省农业农村厅批准</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与业务指导单位河南省农业农村厅粮食作物处和河南省植物保护检疫站</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，拟定于</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上旬</w:t>
      </w:r>
      <w:r>
        <w:rPr>
          <w:rFonts w:hint="eastAsia" w:ascii="仿宋_GB2312" w:hAnsi="仿宋_GB2312" w:eastAsia="仿宋_GB2312" w:cs="仿宋_GB2312"/>
          <w:sz w:val="32"/>
          <w:szCs w:val="32"/>
        </w:rPr>
        <w:t>召开202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年度河南省</w:t>
      </w:r>
      <w:r>
        <w:rPr>
          <w:rFonts w:hint="eastAsia" w:ascii="仿宋_GB2312" w:hAnsi="仿宋_GB2312" w:eastAsia="仿宋_GB2312" w:cs="仿宋_GB2312"/>
          <w:sz w:val="32"/>
          <w:szCs w:val="32"/>
          <w:lang w:val="en-US" w:eastAsia="zh-CN"/>
        </w:rPr>
        <w:t>植物保护新技术推广</w:t>
      </w:r>
      <w:r>
        <w:rPr>
          <w:rFonts w:hint="eastAsia" w:ascii="仿宋_GB2312" w:hAnsi="仿宋_GB2312" w:eastAsia="仿宋_GB2312" w:cs="仿宋_GB2312"/>
          <w:sz w:val="32"/>
          <w:szCs w:val="32"/>
        </w:rPr>
        <w:t>协会</w:t>
      </w:r>
      <w:r>
        <w:rPr>
          <w:rFonts w:hint="eastAsia" w:ascii="仿宋_GB2312" w:hAnsi="仿宋_GB2312" w:eastAsia="仿宋_GB2312" w:cs="仿宋_GB2312"/>
          <w:sz w:val="32"/>
          <w:szCs w:val="32"/>
          <w:lang w:val="en-US" w:eastAsia="zh-CN"/>
        </w:rPr>
        <w:t>第七届三次</w:t>
      </w:r>
      <w:r>
        <w:rPr>
          <w:rFonts w:hint="eastAsia" w:ascii="仿宋_GB2312" w:hAnsi="仿宋_GB2312" w:eastAsia="仿宋_GB2312" w:cs="仿宋_GB2312"/>
          <w:sz w:val="32"/>
          <w:szCs w:val="32"/>
        </w:rPr>
        <w:t>会员大会暨植保新技术培训交流会议。现将有关事宜通知如下：</w:t>
      </w:r>
    </w:p>
    <w:p w14:paraId="18288BDC">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一、会议主题</w:t>
      </w:r>
    </w:p>
    <w:p w14:paraId="5F00E191">
      <w:pPr>
        <w:spacing w:line="520" w:lineRule="exact"/>
        <w:ind w:firstLine="640"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科技创新驱动绿色植保高质量发展</w:t>
      </w:r>
    </w:p>
    <w:p w14:paraId="5E821866">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二、会议内容</w:t>
      </w:r>
    </w:p>
    <w:p w14:paraId="36FBA29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种植业管理政策解读</w:t>
      </w:r>
      <w:r>
        <w:rPr>
          <w:rFonts w:hint="eastAsia" w:ascii="仿宋_GB2312" w:hAnsi="仿宋_GB2312" w:eastAsia="仿宋_GB2312" w:cs="仿宋_GB2312"/>
          <w:sz w:val="32"/>
          <w:szCs w:val="32"/>
        </w:rPr>
        <w:t>；</w:t>
      </w:r>
    </w:p>
    <w:p w14:paraId="656C6FF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小麦、玉米、花生等作物田间管理技术及病虫害防治培训</w:t>
      </w:r>
      <w:r>
        <w:rPr>
          <w:rFonts w:hint="eastAsia" w:ascii="仿宋_GB2312" w:hAnsi="仿宋_GB2312" w:eastAsia="仿宋_GB2312" w:cs="仿宋_GB2312"/>
          <w:sz w:val="32"/>
          <w:szCs w:val="32"/>
        </w:rPr>
        <w:t>；</w:t>
      </w:r>
    </w:p>
    <w:p w14:paraId="61700FB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绿色防控技术培训，金融保险知识培训</w:t>
      </w:r>
      <w:r>
        <w:rPr>
          <w:rFonts w:hint="eastAsia" w:ascii="仿宋_GB2312" w:hAnsi="仿宋_GB2312" w:eastAsia="仿宋_GB2312" w:cs="仿宋_GB2312"/>
          <w:sz w:val="32"/>
          <w:szCs w:val="32"/>
        </w:rPr>
        <w:t>；</w:t>
      </w:r>
    </w:p>
    <w:p w14:paraId="069557C1">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除草剂、杀菌剂、杀虫剂、植物生长调节剂等应用技术培训；</w:t>
      </w:r>
    </w:p>
    <w:p w14:paraId="1D8039E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、植保新产品、新技术交流与展示。</w:t>
      </w:r>
    </w:p>
    <w:p w14:paraId="6FF385A3">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三、参会人员</w:t>
      </w:r>
    </w:p>
    <w:p w14:paraId="0758B2C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协会各会员单位负责人（联络人），全省各级植保</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新型农业经营主体（植保社会化服务组织、家庭农场、种植大户等）会员（负责人）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县级植保专业合作社、种植大户由县级植保系统会员通知，要求在本县有一定规模优质的种植大户，参会人数见参会人员分配表</w:t>
      </w:r>
      <w:r>
        <w:rPr>
          <w:rFonts w:hint="eastAsia" w:ascii="仿宋_GB2312" w:hAnsi="仿宋_GB2312" w:eastAsia="仿宋_GB2312" w:cs="仿宋_GB2312"/>
          <w:sz w:val="32"/>
          <w:szCs w:val="32"/>
        </w:rPr>
        <w:t>。同时，诚邀各市、县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农业农村局负责同志、各科研教学单位专家学者及技术人员参会。</w:t>
      </w:r>
    </w:p>
    <w:p w14:paraId="5FAC5D0D">
      <w:pPr>
        <w:spacing w:line="52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四、其他</w:t>
      </w:r>
    </w:p>
    <w:p w14:paraId="6F402158">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会员单位根据会议事项表进行选择缴纳费用。</w:t>
      </w:r>
    </w:p>
    <w:p w14:paraId="25961D4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2、为便于安排会议食宿和印刷会议通讯录，请各会员单位于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日前将参会人员名单回执（见附件1）发送至会务组邮箱。</w:t>
      </w:r>
    </w:p>
    <w:p w14:paraId="4BBC385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3、为充分展示、宣传、交流植保新产品、新技术，会议安排了通讯录彩页插页、新产品展示等部分宣传事项，请有意向的会员单位提前与会务组联系，及时将会议事项表（见附件2）发送至会务组邮箱。</w:t>
      </w:r>
    </w:p>
    <w:p w14:paraId="1037CBB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4、收款单位及账号</w:t>
      </w:r>
    </w:p>
    <w:p w14:paraId="2EACD3B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户 名：河南省植物保护新技术推广协会</w:t>
      </w:r>
    </w:p>
    <w:p w14:paraId="5FBD60D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帐 号：16035201040042072</w:t>
      </w:r>
    </w:p>
    <w:p w14:paraId="1B4CD9B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开户银行：中国农业银行股份有限公司郑州东风路支行</w:t>
      </w:r>
    </w:p>
    <w:p w14:paraId="28E4EAD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备注：请标注202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年会员大会服务费</w:t>
      </w:r>
    </w:p>
    <w:p w14:paraId="475A48EF">
      <w:pPr>
        <w:numPr>
          <w:ilvl w:val="0"/>
          <w:numId w:val="1"/>
        </w:numPr>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会议具体时间、地点</w:t>
      </w:r>
    </w:p>
    <w:p w14:paraId="0BDFAA18">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会议时间：2025年9月11日-13日,11日报到，12-13日培训。</w:t>
      </w:r>
    </w:p>
    <w:p w14:paraId="00A92FF7">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会议地点：济源示范区愚公移山精神教育基地。</w:t>
      </w:r>
    </w:p>
    <w:p w14:paraId="2DB8F12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联系人：柴春莉</w:t>
      </w:r>
    </w:p>
    <w:p w14:paraId="79E3DA1A">
      <w:pPr>
        <w:spacing w:line="52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联系电话：0371-65917865  65917863  13592599705</w:t>
      </w:r>
    </w:p>
    <w:p w14:paraId="69C5982F">
      <w:pPr>
        <w:spacing w:line="52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邮箱：</w:t>
      </w:r>
      <w:r>
        <w:fldChar w:fldCharType="begin"/>
      </w:r>
      <w:r>
        <w:instrText xml:space="preserve"> HYPERLINK "mailto:hnszwbhxjstgxh@163.com" </w:instrText>
      </w:r>
      <w:r>
        <w:fldChar w:fldCharType="separate"/>
      </w:r>
      <w:r>
        <w:rPr>
          <w:rStyle w:val="7"/>
          <w:rFonts w:hint="eastAsia" w:ascii="仿宋_GB2312" w:hAnsi="仿宋_GB2312" w:eastAsia="仿宋_GB2312" w:cs="仿宋_GB2312"/>
          <w:color w:val="auto"/>
          <w:sz w:val="32"/>
          <w:szCs w:val="32"/>
          <w:u w:val="none"/>
        </w:rPr>
        <w:t>hnszwbhxjstgxh@163.com</w:t>
      </w:r>
      <w:r>
        <w:rPr>
          <w:rStyle w:val="7"/>
          <w:rFonts w:hint="eastAsia" w:ascii="仿宋_GB2312" w:hAnsi="仿宋_GB2312" w:eastAsia="仿宋_GB2312" w:cs="仿宋_GB2312"/>
          <w:color w:val="auto"/>
          <w:sz w:val="32"/>
          <w:szCs w:val="32"/>
          <w:u w:val="none"/>
        </w:rPr>
        <w:fldChar w:fldCharType="end"/>
      </w:r>
    </w:p>
    <w:p w14:paraId="6BE2ED41">
      <w:pPr>
        <w:spacing w:line="520" w:lineRule="exact"/>
        <w:rPr>
          <w:rFonts w:ascii="仿宋_GB2312" w:hAnsi="仿宋_GB2312" w:eastAsia="仿宋_GB2312" w:cs="仿宋_GB2312"/>
          <w:sz w:val="32"/>
          <w:szCs w:val="32"/>
        </w:rPr>
      </w:pPr>
    </w:p>
    <w:p w14:paraId="5041C89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附件1：会员单位参会人员回执</w:t>
      </w:r>
    </w:p>
    <w:p w14:paraId="1E2EB64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附件2：会议事项表</w:t>
      </w:r>
    </w:p>
    <w:p w14:paraId="54245F6A">
      <w:pPr>
        <w:spacing w:line="520" w:lineRule="exact"/>
        <w:rPr>
          <w:rFonts w:ascii="仿宋_GB2312" w:hAnsi="仿宋_GB2312" w:eastAsia="仿宋_GB2312" w:cs="仿宋_GB2312"/>
          <w:sz w:val="32"/>
          <w:szCs w:val="32"/>
        </w:rPr>
      </w:pPr>
    </w:p>
    <w:p w14:paraId="7A8D7961">
      <w:pPr>
        <w:spacing w:line="520" w:lineRule="exact"/>
        <w:rPr>
          <w:rFonts w:ascii="仿宋_GB2312" w:hAnsi="仿宋_GB2312" w:eastAsia="仿宋_GB2312" w:cs="仿宋_GB2312"/>
          <w:sz w:val="32"/>
          <w:szCs w:val="32"/>
        </w:rPr>
      </w:pPr>
      <w:bookmarkStart w:id="0" w:name="_GoBack"/>
      <w:bookmarkEnd w:id="0"/>
    </w:p>
    <w:p w14:paraId="57A7221A">
      <w:pPr>
        <w:spacing w:line="520" w:lineRule="exact"/>
        <w:rPr>
          <w:rFonts w:ascii="仿宋_GB2312" w:hAnsi="仿宋_GB2312" w:eastAsia="仿宋_GB2312" w:cs="仿宋_GB2312"/>
          <w:sz w:val="32"/>
          <w:szCs w:val="32"/>
        </w:rPr>
      </w:pPr>
    </w:p>
    <w:p w14:paraId="20F73975">
      <w:pPr>
        <w:spacing w:line="520" w:lineRule="exact"/>
        <w:rPr>
          <w:rFonts w:ascii="仿宋_GB2312" w:hAnsi="仿宋_GB2312" w:eastAsia="仿宋_GB2312" w:cs="仿宋_GB2312"/>
          <w:sz w:val="32"/>
          <w:szCs w:val="32"/>
        </w:rPr>
      </w:pPr>
    </w:p>
    <w:p w14:paraId="436E33AB">
      <w:pPr>
        <w:spacing w:line="240" w:lineRule="auto"/>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14:paraId="3C25D2D3">
      <w:pPr>
        <w:widowControl/>
        <w:spacing w:line="400" w:lineRule="exact"/>
        <w:jc w:val="left"/>
        <w:rPr>
          <w:rFonts w:ascii="仿宋_GB2312" w:hAnsi="仿宋_GB2312" w:eastAsia="仿宋_GB2312" w:cs="仿宋_GB2312"/>
        </w:rPr>
      </w:pPr>
    </w:p>
    <w:p w14:paraId="7FE838AF">
      <w:pPr>
        <w:spacing w:line="400" w:lineRule="exact"/>
        <w:rPr>
          <w:rFonts w:ascii="仿宋_GB2312" w:hAnsi="仿宋_GB2312" w:eastAsia="仿宋_GB2312" w:cs="仿宋_GB2312"/>
        </w:rPr>
      </w:pPr>
    </w:p>
    <w:p w14:paraId="4B204C27">
      <w:pPr>
        <w:rPr>
          <w:rFonts w:ascii="仿宋_GB2312" w:hAnsi="仿宋_GB2312" w:eastAsia="仿宋_GB2312" w:cs="仿宋_GB2312"/>
          <w:sz w:val="28"/>
          <w:szCs w:val="28"/>
        </w:rPr>
        <w:sectPr>
          <w:pgSz w:w="11906" w:h="16838"/>
          <w:pgMar w:top="1440" w:right="1304" w:bottom="1440" w:left="1361" w:header="851" w:footer="992" w:gutter="0"/>
          <w:cols w:space="720" w:num="1"/>
          <w:docGrid w:type="lines" w:linePitch="312" w:charSpace="0"/>
        </w:sectPr>
      </w:pPr>
    </w:p>
    <w:p w14:paraId="3344C504">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14:paraId="10595E7F">
      <w:pPr>
        <w:spacing w:after="319" w:afterLines="100"/>
        <w:ind w:firstLine="221" w:firstLineChars="50"/>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会员单位参会人员回执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877"/>
        <w:gridCol w:w="1984"/>
        <w:gridCol w:w="3686"/>
        <w:gridCol w:w="2126"/>
        <w:gridCol w:w="2126"/>
        <w:gridCol w:w="1843"/>
      </w:tblGrid>
      <w:tr w14:paraId="1E80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tcPr>
          <w:p w14:paraId="5835451A">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877" w:type="dxa"/>
            <w:noWrap/>
          </w:tcPr>
          <w:p w14:paraId="572E9B96">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1984" w:type="dxa"/>
            <w:noWrap/>
          </w:tcPr>
          <w:p w14:paraId="0BD6646C">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3686" w:type="dxa"/>
            <w:noWrap/>
          </w:tcPr>
          <w:p w14:paraId="1E4879CF">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2126" w:type="dxa"/>
            <w:noWrap/>
          </w:tcPr>
          <w:p w14:paraId="333D46ED">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协会职务</w:t>
            </w:r>
          </w:p>
        </w:tc>
        <w:tc>
          <w:tcPr>
            <w:tcW w:w="2126" w:type="dxa"/>
            <w:noWrap/>
          </w:tcPr>
          <w:p w14:paraId="281A6B75">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手机</w:t>
            </w:r>
          </w:p>
        </w:tc>
        <w:tc>
          <w:tcPr>
            <w:tcW w:w="1843" w:type="dxa"/>
            <w:noWrap/>
          </w:tcPr>
          <w:p w14:paraId="007437C2">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邮箱</w:t>
            </w:r>
          </w:p>
        </w:tc>
      </w:tr>
      <w:tr w14:paraId="7740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tcPr>
          <w:p w14:paraId="42A91497">
            <w:pPr>
              <w:rPr>
                <w:rFonts w:ascii="仿宋" w:hAnsi="仿宋" w:eastAsia="仿宋"/>
                <w:sz w:val="30"/>
                <w:szCs w:val="30"/>
              </w:rPr>
            </w:pPr>
          </w:p>
        </w:tc>
        <w:tc>
          <w:tcPr>
            <w:tcW w:w="877" w:type="dxa"/>
            <w:noWrap/>
          </w:tcPr>
          <w:p w14:paraId="7405D94F">
            <w:pPr>
              <w:rPr>
                <w:rFonts w:ascii="仿宋" w:hAnsi="仿宋" w:eastAsia="仿宋"/>
                <w:sz w:val="30"/>
                <w:szCs w:val="30"/>
              </w:rPr>
            </w:pPr>
          </w:p>
        </w:tc>
        <w:tc>
          <w:tcPr>
            <w:tcW w:w="1984" w:type="dxa"/>
            <w:noWrap/>
          </w:tcPr>
          <w:p w14:paraId="7FD2CC72">
            <w:pPr>
              <w:rPr>
                <w:rFonts w:ascii="仿宋" w:hAnsi="仿宋" w:eastAsia="仿宋"/>
                <w:sz w:val="30"/>
                <w:szCs w:val="30"/>
              </w:rPr>
            </w:pPr>
          </w:p>
        </w:tc>
        <w:tc>
          <w:tcPr>
            <w:tcW w:w="3686" w:type="dxa"/>
            <w:noWrap/>
          </w:tcPr>
          <w:p w14:paraId="24DC7F2F">
            <w:pPr>
              <w:rPr>
                <w:rFonts w:ascii="仿宋" w:hAnsi="仿宋" w:eastAsia="仿宋"/>
                <w:sz w:val="30"/>
                <w:szCs w:val="30"/>
              </w:rPr>
            </w:pPr>
          </w:p>
        </w:tc>
        <w:tc>
          <w:tcPr>
            <w:tcW w:w="2126" w:type="dxa"/>
            <w:noWrap/>
          </w:tcPr>
          <w:p w14:paraId="602E4AF5">
            <w:pPr>
              <w:rPr>
                <w:rFonts w:ascii="仿宋" w:hAnsi="仿宋" w:eastAsia="仿宋"/>
                <w:sz w:val="30"/>
                <w:szCs w:val="30"/>
              </w:rPr>
            </w:pPr>
          </w:p>
        </w:tc>
        <w:tc>
          <w:tcPr>
            <w:tcW w:w="2126" w:type="dxa"/>
            <w:noWrap/>
          </w:tcPr>
          <w:p w14:paraId="445747E8">
            <w:pPr>
              <w:rPr>
                <w:rFonts w:ascii="仿宋" w:hAnsi="仿宋" w:eastAsia="仿宋"/>
                <w:sz w:val="30"/>
                <w:szCs w:val="30"/>
              </w:rPr>
            </w:pPr>
          </w:p>
        </w:tc>
        <w:tc>
          <w:tcPr>
            <w:tcW w:w="1843" w:type="dxa"/>
            <w:noWrap/>
          </w:tcPr>
          <w:p w14:paraId="0D3D58E9">
            <w:pPr>
              <w:rPr>
                <w:rFonts w:ascii="仿宋" w:hAnsi="仿宋" w:eastAsia="仿宋"/>
                <w:sz w:val="30"/>
                <w:szCs w:val="30"/>
              </w:rPr>
            </w:pPr>
          </w:p>
        </w:tc>
      </w:tr>
      <w:tr w14:paraId="4182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tcPr>
          <w:p w14:paraId="146F49D6">
            <w:pPr>
              <w:rPr>
                <w:rFonts w:ascii="仿宋" w:hAnsi="仿宋" w:eastAsia="仿宋"/>
                <w:sz w:val="30"/>
                <w:szCs w:val="30"/>
              </w:rPr>
            </w:pPr>
          </w:p>
        </w:tc>
        <w:tc>
          <w:tcPr>
            <w:tcW w:w="877" w:type="dxa"/>
            <w:noWrap/>
          </w:tcPr>
          <w:p w14:paraId="40E4E983">
            <w:pPr>
              <w:rPr>
                <w:rFonts w:ascii="仿宋" w:hAnsi="仿宋" w:eastAsia="仿宋"/>
                <w:sz w:val="30"/>
                <w:szCs w:val="30"/>
              </w:rPr>
            </w:pPr>
          </w:p>
        </w:tc>
        <w:tc>
          <w:tcPr>
            <w:tcW w:w="1984" w:type="dxa"/>
            <w:noWrap/>
          </w:tcPr>
          <w:p w14:paraId="3CFED38B">
            <w:pPr>
              <w:rPr>
                <w:rFonts w:ascii="仿宋" w:hAnsi="仿宋" w:eastAsia="仿宋"/>
                <w:sz w:val="30"/>
                <w:szCs w:val="30"/>
              </w:rPr>
            </w:pPr>
          </w:p>
        </w:tc>
        <w:tc>
          <w:tcPr>
            <w:tcW w:w="3686" w:type="dxa"/>
            <w:noWrap/>
          </w:tcPr>
          <w:p w14:paraId="083543AB">
            <w:pPr>
              <w:rPr>
                <w:rFonts w:ascii="仿宋" w:hAnsi="仿宋" w:eastAsia="仿宋"/>
                <w:sz w:val="30"/>
                <w:szCs w:val="30"/>
              </w:rPr>
            </w:pPr>
          </w:p>
        </w:tc>
        <w:tc>
          <w:tcPr>
            <w:tcW w:w="2126" w:type="dxa"/>
            <w:noWrap/>
          </w:tcPr>
          <w:p w14:paraId="50B55152">
            <w:pPr>
              <w:rPr>
                <w:rFonts w:ascii="仿宋" w:hAnsi="仿宋" w:eastAsia="仿宋"/>
                <w:sz w:val="30"/>
                <w:szCs w:val="30"/>
              </w:rPr>
            </w:pPr>
          </w:p>
        </w:tc>
        <w:tc>
          <w:tcPr>
            <w:tcW w:w="2126" w:type="dxa"/>
            <w:noWrap/>
          </w:tcPr>
          <w:p w14:paraId="312C9DB0">
            <w:pPr>
              <w:rPr>
                <w:rFonts w:ascii="仿宋" w:hAnsi="仿宋" w:eastAsia="仿宋"/>
                <w:sz w:val="30"/>
                <w:szCs w:val="30"/>
              </w:rPr>
            </w:pPr>
          </w:p>
        </w:tc>
        <w:tc>
          <w:tcPr>
            <w:tcW w:w="1843" w:type="dxa"/>
            <w:noWrap/>
          </w:tcPr>
          <w:p w14:paraId="63F7DF97">
            <w:pPr>
              <w:rPr>
                <w:rFonts w:ascii="仿宋" w:hAnsi="仿宋" w:eastAsia="仿宋"/>
                <w:sz w:val="30"/>
                <w:szCs w:val="30"/>
              </w:rPr>
            </w:pPr>
          </w:p>
        </w:tc>
      </w:tr>
      <w:tr w14:paraId="66BA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tcPr>
          <w:p w14:paraId="45E4EF90">
            <w:pPr>
              <w:rPr>
                <w:rFonts w:ascii="仿宋" w:hAnsi="仿宋" w:eastAsia="仿宋"/>
                <w:sz w:val="30"/>
                <w:szCs w:val="30"/>
              </w:rPr>
            </w:pPr>
          </w:p>
        </w:tc>
        <w:tc>
          <w:tcPr>
            <w:tcW w:w="877" w:type="dxa"/>
            <w:noWrap/>
          </w:tcPr>
          <w:p w14:paraId="380030EE">
            <w:pPr>
              <w:rPr>
                <w:rFonts w:ascii="仿宋" w:hAnsi="仿宋" w:eastAsia="仿宋"/>
                <w:sz w:val="30"/>
                <w:szCs w:val="30"/>
              </w:rPr>
            </w:pPr>
          </w:p>
        </w:tc>
        <w:tc>
          <w:tcPr>
            <w:tcW w:w="1984" w:type="dxa"/>
            <w:noWrap/>
          </w:tcPr>
          <w:p w14:paraId="30CC8A8B">
            <w:pPr>
              <w:rPr>
                <w:rFonts w:ascii="仿宋" w:hAnsi="仿宋" w:eastAsia="仿宋"/>
                <w:sz w:val="30"/>
                <w:szCs w:val="30"/>
              </w:rPr>
            </w:pPr>
          </w:p>
        </w:tc>
        <w:tc>
          <w:tcPr>
            <w:tcW w:w="3686" w:type="dxa"/>
            <w:noWrap/>
          </w:tcPr>
          <w:p w14:paraId="2D119220">
            <w:pPr>
              <w:rPr>
                <w:rFonts w:ascii="仿宋" w:hAnsi="仿宋" w:eastAsia="仿宋"/>
                <w:sz w:val="30"/>
                <w:szCs w:val="30"/>
              </w:rPr>
            </w:pPr>
          </w:p>
        </w:tc>
        <w:tc>
          <w:tcPr>
            <w:tcW w:w="2126" w:type="dxa"/>
            <w:noWrap/>
          </w:tcPr>
          <w:p w14:paraId="7CFF80DB">
            <w:pPr>
              <w:rPr>
                <w:rFonts w:ascii="仿宋" w:hAnsi="仿宋" w:eastAsia="仿宋"/>
                <w:sz w:val="30"/>
                <w:szCs w:val="30"/>
              </w:rPr>
            </w:pPr>
          </w:p>
        </w:tc>
        <w:tc>
          <w:tcPr>
            <w:tcW w:w="2126" w:type="dxa"/>
            <w:noWrap/>
          </w:tcPr>
          <w:p w14:paraId="6F1B11BA">
            <w:pPr>
              <w:rPr>
                <w:rFonts w:ascii="仿宋" w:hAnsi="仿宋" w:eastAsia="仿宋"/>
                <w:sz w:val="30"/>
                <w:szCs w:val="30"/>
              </w:rPr>
            </w:pPr>
          </w:p>
        </w:tc>
        <w:tc>
          <w:tcPr>
            <w:tcW w:w="1843" w:type="dxa"/>
            <w:noWrap/>
          </w:tcPr>
          <w:p w14:paraId="3C9621D8">
            <w:pPr>
              <w:rPr>
                <w:rFonts w:ascii="仿宋" w:hAnsi="仿宋" w:eastAsia="仿宋"/>
                <w:sz w:val="30"/>
                <w:szCs w:val="30"/>
              </w:rPr>
            </w:pPr>
          </w:p>
        </w:tc>
      </w:tr>
      <w:tr w14:paraId="1BA3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noWrap/>
          </w:tcPr>
          <w:p w14:paraId="59E3403E">
            <w:pPr>
              <w:rPr>
                <w:rFonts w:ascii="仿宋" w:hAnsi="仿宋" w:eastAsia="仿宋"/>
                <w:sz w:val="30"/>
                <w:szCs w:val="30"/>
              </w:rPr>
            </w:pPr>
          </w:p>
        </w:tc>
        <w:tc>
          <w:tcPr>
            <w:tcW w:w="877" w:type="dxa"/>
            <w:noWrap/>
          </w:tcPr>
          <w:p w14:paraId="2CE72922">
            <w:pPr>
              <w:rPr>
                <w:rFonts w:ascii="仿宋" w:hAnsi="仿宋" w:eastAsia="仿宋"/>
                <w:sz w:val="30"/>
                <w:szCs w:val="30"/>
              </w:rPr>
            </w:pPr>
          </w:p>
        </w:tc>
        <w:tc>
          <w:tcPr>
            <w:tcW w:w="1984" w:type="dxa"/>
            <w:noWrap/>
          </w:tcPr>
          <w:p w14:paraId="394FB848">
            <w:pPr>
              <w:rPr>
                <w:rFonts w:ascii="仿宋" w:hAnsi="仿宋" w:eastAsia="仿宋"/>
                <w:sz w:val="30"/>
                <w:szCs w:val="30"/>
              </w:rPr>
            </w:pPr>
          </w:p>
        </w:tc>
        <w:tc>
          <w:tcPr>
            <w:tcW w:w="3686" w:type="dxa"/>
            <w:noWrap/>
          </w:tcPr>
          <w:p w14:paraId="3E63CBF4">
            <w:pPr>
              <w:rPr>
                <w:rFonts w:ascii="仿宋" w:hAnsi="仿宋" w:eastAsia="仿宋"/>
                <w:sz w:val="30"/>
                <w:szCs w:val="30"/>
              </w:rPr>
            </w:pPr>
          </w:p>
        </w:tc>
        <w:tc>
          <w:tcPr>
            <w:tcW w:w="2126" w:type="dxa"/>
            <w:noWrap/>
          </w:tcPr>
          <w:p w14:paraId="416F908C">
            <w:pPr>
              <w:rPr>
                <w:rFonts w:ascii="仿宋" w:hAnsi="仿宋" w:eastAsia="仿宋"/>
                <w:sz w:val="30"/>
                <w:szCs w:val="30"/>
              </w:rPr>
            </w:pPr>
          </w:p>
        </w:tc>
        <w:tc>
          <w:tcPr>
            <w:tcW w:w="2126" w:type="dxa"/>
            <w:noWrap/>
          </w:tcPr>
          <w:p w14:paraId="4554084B">
            <w:pPr>
              <w:rPr>
                <w:rFonts w:ascii="仿宋" w:hAnsi="仿宋" w:eastAsia="仿宋"/>
                <w:sz w:val="30"/>
                <w:szCs w:val="30"/>
              </w:rPr>
            </w:pPr>
          </w:p>
        </w:tc>
        <w:tc>
          <w:tcPr>
            <w:tcW w:w="1843" w:type="dxa"/>
            <w:noWrap/>
          </w:tcPr>
          <w:p w14:paraId="58B7178A">
            <w:pPr>
              <w:rPr>
                <w:rFonts w:ascii="仿宋" w:hAnsi="仿宋" w:eastAsia="仿宋"/>
                <w:sz w:val="30"/>
                <w:szCs w:val="30"/>
              </w:rPr>
            </w:pPr>
          </w:p>
        </w:tc>
      </w:tr>
    </w:tbl>
    <w:p w14:paraId="71790070">
      <w:pPr>
        <w:spacing w:line="560" w:lineRule="exact"/>
        <w:rPr>
          <w:rFonts w:ascii="仿宋" w:hAnsi="仿宋" w:eastAsia="仿宋"/>
          <w:sz w:val="32"/>
          <w:szCs w:val="32"/>
        </w:rPr>
      </w:pPr>
    </w:p>
    <w:p w14:paraId="3383199C">
      <w:pPr>
        <w:spacing w:line="560" w:lineRule="exact"/>
        <w:rPr>
          <w:rFonts w:ascii="仿宋" w:hAnsi="仿宋" w:eastAsia="仿宋"/>
          <w:sz w:val="32"/>
          <w:szCs w:val="32"/>
        </w:rPr>
      </w:pPr>
    </w:p>
    <w:p w14:paraId="25449194">
      <w:pPr>
        <w:spacing w:line="560" w:lineRule="exact"/>
        <w:rPr>
          <w:rFonts w:ascii="仿宋" w:hAnsi="仿宋" w:eastAsia="仿宋"/>
          <w:sz w:val="32"/>
          <w:szCs w:val="32"/>
        </w:rPr>
      </w:pPr>
    </w:p>
    <w:p w14:paraId="53060709">
      <w:pPr>
        <w:spacing w:line="560" w:lineRule="exact"/>
        <w:rPr>
          <w:rFonts w:ascii="仿宋" w:hAnsi="仿宋" w:eastAsia="仿宋"/>
          <w:sz w:val="32"/>
          <w:szCs w:val="32"/>
        </w:rPr>
      </w:pPr>
    </w:p>
    <w:p w14:paraId="2CBC31F2">
      <w:pPr>
        <w:spacing w:line="560" w:lineRule="exact"/>
        <w:rPr>
          <w:rFonts w:ascii="仿宋" w:hAnsi="仿宋" w:eastAsia="仿宋"/>
          <w:sz w:val="32"/>
          <w:szCs w:val="32"/>
        </w:rPr>
      </w:pPr>
    </w:p>
    <w:p w14:paraId="0DD4DD2E">
      <w:pPr>
        <w:spacing w:line="560" w:lineRule="exact"/>
        <w:rPr>
          <w:rFonts w:ascii="仿宋" w:hAnsi="仿宋" w:eastAsia="仿宋"/>
          <w:sz w:val="32"/>
          <w:szCs w:val="32"/>
        </w:rPr>
      </w:pPr>
    </w:p>
    <w:p w14:paraId="684E22D5">
      <w:pPr>
        <w:spacing w:line="560" w:lineRule="exact"/>
        <w:rPr>
          <w:rFonts w:ascii="仿宋" w:hAnsi="仿宋" w:eastAsia="仿宋"/>
          <w:sz w:val="32"/>
          <w:szCs w:val="32"/>
        </w:rPr>
      </w:pPr>
    </w:p>
    <w:p w14:paraId="424AA3E2">
      <w:pPr>
        <w:spacing w:line="560" w:lineRule="exact"/>
        <w:rPr>
          <w:rFonts w:ascii="仿宋" w:hAnsi="仿宋" w:eastAsia="仿宋"/>
          <w:sz w:val="32"/>
          <w:szCs w:val="32"/>
        </w:rPr>
      </w:pPr>
    </w:p>
    <w:p w14:paraId="64D4F1A0">
      <w:pPr>
        <w:spacing w:line="480" w:lineRule="exact"/>
        <w:jc w:val="center"/>
        <w:rPr>
          <w:rFonts w:hint="eastAsia" w:ascii="仿宋" w:hAnsi="仿宋" w:eastAsia="仿宋"/>
          <w:sz w:val="44"/>
          <w:szCs w:val="44"/>
          <w:lang w:eastAsia="zh-CN"/>
        </w:rPr>
      </w:pPr>
      <w:r>
        <w:rPr>
          <w:rFonts w:hint="eastAsia" w:ascii="仿宋" w:hAnsi="仿宋" w:eastAsia="仿宋"/>
          <w:sz w:val="44"/>
          <w:szCs w:val="44"/>
          <w:lang w:val="en-US" w:eastAsia="zh-CN"/>
        </w:rPr>
        <w:t>2025年协会会员大会招商招展</w:t>
      </w:r>
      <w:r>
        <w:rPr>
          <w:rFonts w:hint="eastAsia" w:ascii="仿宋" w:hAnsi="仿宋" w:eastAsia="仿宋"/>
          <w:sz w:val="44"/>
          <w:szCs w:val="44"/>
        </w:rPr>
        <w:t>事项表</w:t>
      </w:r>
    </w:p>
    <w:p w14:paraId="6C3BA6E9">
      <w:pPr>
        <w:spacing w:line="480" w:lineRule="exact"/>
        <w:rPr>
          <w:rFonts w:ascii="仿宋" w:hAnsi="仿宋" w:eastAsia="仿宋" w:cs="仿宋_GB2312"/>
          <w:sz w:val="28"/>
          <w:szCs w:val="28"/>
          <w:u w:val="single"/>
        </w:rPr>
      </w:pPr>
      <w:r>
        <w:rPr>
          <w:rFonts w:hint="eastAsia" w:ascii="仿宋" w:hAnsi="仿宋" w:eastAsia="仿宋" w:cs="仿宋_GB2312"/>
          <w:sz w:val="28"/>
          <w:szCs w:val="28"/>
        </w:rPr>
        <w:t>单位：</w:t>
      </w: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6306"/>
        <w:gridCol w:w="1975"/>
        <w:gridCol w:w="700"/>
        <w:gridCol w:w="2975"/>
        <w:gridCol w:w="1463"/>
      </w:tblGrid>
      <w:tr w14:paraId="5AEE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31" w:type="dxa"/>
            <w:vAlign w:val="center"/>
          </w:tcPr>
          <w:p w14:paraId="17B8B4D9">
            <w:pPr>
              <w:spacing w:line="480" w:lineRule="exact"/>
              <w:jc w:val="center"/>
              <w:rPr>
                <w:rFonts w:ascii="仿宋" w:hAnsi="仿宋" w:eastAsia="仿宋" w:cs="仿宋_GB2312"/>
                <w:sz w:val="24"/>
                <w:szCs w:val="24"/>
              </w:rPr>
            </w:pPr>
            <w:r>
              <w:rPr>
                <w:rFonts w:hint="eastAsia" w:ascii="仿宋" w:hAnsi="仿宋" w:eastAsia="仿宋" w:cs="仿宋_GB2312"/>
                <w:sz w:val="24"/>
                <w:szCs w:val="24"/>
              </w:rPr>
              <w:t>序号</w:t>
            </w:r>
          </w:p>
        </w:tc>
        <w:tc>
          <w:tcPr>
            <w:tcW w:w="6306" w:type="dxa"/>
            <w:vAlign w:val="center"/>
          </w:tcPr>
          <w:p w14:paraId="29FCB9C7">
            <w:pPr>
              <w:spacing w:line="480" w:lineRule="exact"/>
              <w:jc w:val="center"/>
              <w:rPr>
                <w:rFonts w:ascii="仿宋" w:hAnsi="仿宋" w:eastAsia="仿宋" w:cs="仿宋_GB2312"/>
                <w:sz w:val="24"/>
                <w:szCs w:val="24"/>
              </w:rPr>
            </w:pPr>
            <w:r>
              <w:rPr>
                <w:rFonts w:hint="eastAsia" w:ascii="仿宋" w:hAnsi="仿宋" w:eastAsia="仿宋" w:cs="仿宋_GB2312"/>
                <w:sz w:val="24"/>
                <w:szCs w:val="24"/>
                <w:lang w:val="en-US" w:eastAsia="zh-CN"/>
              </w:rPr>
              <w:t>招商招展事项</w:t>
            </w:r>
            <w:r>
              <w:rPr>
                <w:rFonts w:hint="eastAsia" w:ascii="仿宋" w:hAnsi="仿宋" w:eastAsia="仿宋" w:cs="仿宋_GB2312"/>
                <w:sz w:val="24"/>
                <w:szCs w:val="24"/>
              </w:rPr>
              <w:t>内容</w:t>
            </w:r>
          </w:p>
        </w:tc>
        <w:tc>
          <w:tcPr>
            <w:tcW w:w="1975" w:type="dxa"/>
            <w:vAlign w:val="center"/>
          </w:tcPr>
          <w:p w14:paraId="25F15F70">
            <w:pPr>
              <w:spacing w:line="480" w:lineRule="exact"/>
              <w:jc w:val="center"/>
              <w:rPr>
                <w:rFonts w:ascii="仿宋" w:hAnsi="仿宋" w:eastAsia="仿宋" w:cs="仿宋_GB2312"/>
                <w:sz w:val="24"/>
                <w:szCs w:val="24"/>
              </w:rPr>
            </w:pPr>
            <w:r>
              <w:rPr>
                <w:rFonts w:hint="eastAsia" w:ascii="仿宋" w:hAnsi="仿宋" w:eastAsia="仿宋" w:cs="仿宋_GB2312"/>
                <w:sz w:val="24"/>
                <w:szCs w:val="24"/>
              </w:rPr>
              <w:t>费  用</w:t>
            </w:r>
          </w:p>
        </w:tc>
        <w:tc>
          <w:tcPr>
            <w:tcW w:w="700" w:type="dxa"/>
            <w:vAlign w:val="center"/>
          </w:tcPr>
          <w:p w14:paraId="41F2E6F3">
            <w:pPr>
              <w:spacing w:line="480" w:lineRule="exact"/>
              <w:jc w:val="center"/>
              <w:rPr>
                <w:rFonts w:ascii="仿宋" w:hAnsi="仿宋" w:eastAsia="仿宋" w:cs="仿宋_GB2312"/>
                <w:sz w:val="24"/>
                <w:szCs w:val="24"/>
                <w:u w:val="single"/>
              </w:rPr>
            </w:pPr>
            <w:r>
              <w:rPr>
                <w:rFonts w:hint="eastAsia" w:ascii="仿宋" w:hAnsi="仿宋" w:eastAsia="仿宋" w:cs="仿宋_GB2312"/>
                <w:sz w:val="24"/>
                <w:szCs w:val="24"/>
              </w:rPr>
              <w:t>数量</w:t>
            </w:r>
          </w:p>
        </w:tc>
        <w:tc>
          <w:tcPr>
            <w:tcW w:w="2975" w:type="dxa"/>
            <w:vAlign w:val="center"/>
          </w:tcPr>
          <w:p w14:paraId="65DBD2BE">
            <w:pPr>
              <w:spacing w:line="480" w:lineRule="exact"/>
              <w:jc w:val="center"/>
              <w:rPr>
                <w:rFonts w:ascii="仿宋" w:hAnsi="仿宋" w:eastAsia="仿宋" w:cs="仿宋_GB2312"/>
                <w:sz w:val="24"/>
                <w:szCs w:val="24"/>
              </w:rPr>
            </w:pPr>
            <w:r>
              <w:rPr>
                <w:rFonts w:hint="eastAsia" w:ascii="仿宋" w:hAnsi="仿宋" w:eastAsia="仿宋" w:cs="仿宋_GB2312"/>
                <w:sz w:val="24"/>
                <w:szCs w:val="24"/>
              </w:rPr>
              <w:t>材料要求</w:t>
            </w:r>
          </w:p>
        </w:tc>
        <w:tc>
          <w:tcPr>
            <w:tcW w:w="1463" w:type="dxa"/>
            <w:vAlign w:val="center"/>
          </w:tcPr>
          <w:p w14:paraId="6D650A08">
            <w:pPr>
              <w:spacing w:line="480" w:lineRule="exact"/>
              <w:jc w:val="center"/>
              <w:rPr>
                <w:rFonts w:ascii="仿宋" w:hAnsi="仿宋" w:eastAsia="仿宋" w:cs="仿宋_GB2312"/>
                <w:sz w:val="24"/>
                <w:szCs w:val="24"/>
              </w:rPr>
            </w:pPr>
            <w:r>
              <w:rPr>
                <w:rFonts w:hint="eastAsia" w:ascii="仿宋" w:hAnsi="仿宋" w:eastAsia="仿宋" w:cs="仿宋_GB2312"/>
                <w:sz w:val="18"/>
                <w:szCs w:val="18"/>
              </w:rPr>
              <w:t>所选事项（在对应栏内打√）</w:t>
            </w:r>
          </w:p>
        </w:tc>
      </w:tr>
      <w:tr w14:paraId="5B38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831" w:type="dxa"/>
            <w:vAlign w:val="center"/>
          </w:tcPr>
          <w:p w14:paraId="245FAD21">
            <w:pPr>
              <w:spacing w:line="480" w:lineRule="exact"/>
              <w:jc w:val="center"/>
              <w:rPr>
                <w:rFonts w:ascii="仿宋" w:hAnsi="仿宋" w:eastAsia="仿宋" w:cs="仿宋_GB2312"/>
                <w:sz w:val="24"/>
                <w:szCs w:val="24"/>
              </w:rPr>
            </w:pPr>
            <w:r>
              <w:rPr>
                <w:rFonts w:hint="eastAsia" w:ascii="仿宋" w:hAnsi="仿宋" w:eastAsia="仿宋" w:cs="仿宋_GB2312"/>
                <w:sz w:val="24"/>
                <w:szCs w:val="24"/>
              </w:rPr>
              <w:t>1</w:t>
            </w:r>
          </w:p>
        </w:tc>
        <w:tc>
          <w:tcPr>
            <w:tcW w:w="6306" w:type="dxa"/>
            <w:shd w:val="clear" w:color="auto" w:fill="auto"/>
            <w:vAlign w:val="center"/>
          </w:tcPr>
          <w:p w14:paraId="16662D30">
            <w:pPr>
              <w:spacing w:line="480" w:lineRule="exact"/>
              <w:jc w:val="left"/>
              <w:rPr>
                <w:rFonts w:hint="eastAsia" w:ascii="仿宋" w:hAnsi="仿宋" w:eastAsia="仿宋" w:cs="仿宋_GB2312"/>
                <w:w w:val="88"/>
                <w:sz w:val="24"/>
                <w:szCs w:val="24"/>
                <w:lang w:val="en-US" w:eastAsia="zh-CN"/>
              </w:rPr>
            </w:pPr>
            <w:r>
              <w:rPr>
                <w:rFonts w:hint="eastAsia" w:ascii="仿宋" w:hAnsi="仿宋" w:eastAsia="仿宋" w:cs="仿宋_GB2312"/>
                <w:w w:val="88"/>
                <w:sz w:val="24"/>
                <w:szCs w:val="24"/>
                <w:lang w:val="en-US" w:eastAsia="zh-CN"/>
              </w:rPr>
              <w:t>单位新产品介绍彩页插页1页；会议期间标准间1间、2人餐饮。</w:t>
            </w:r>
          </w:p>
        </w:tc>
        <w:tc>
          <w:tcPr>
            <w:tcW w:w="1975" w:type="dxa"/>
            <w:shd w:val="clear" w:color="auto" w:fill="auto"/>
            <w:vAlign w:val="center"/>
          </w:tcPr>
          <w:p w14:paraId="46FCF5C7">
            <w:pPr>
              <w:spacing w:line="480" w:lineRule="exact"/>
              <w:jc w:val="center"/>
              <w:rPr>
                <w:rFonts w:hint="eastAsia" w:ascii="仿宋" w:hAnsi="仿宋" w:eastAsia="仿宋" w:cs="仿宋_GB2312"/>
                <w:w w:val="62"/>
                <w:sz w:val="24"/>
                <w:szCs w:val="24"/>
                <w:lang w:val="en-US" w:eastAsia="zh-CN"/>
              </w:rPr>
            </w:pPr>
            <w:r>
              <w:rPr>
                <w:rFonts w:hint="eastAsia" w:ascii="仿宋" w:hAnsi="仿宋" w:eastAsia="仿宋" w:cs="仿宋_GB2312"/>
                <w:w w:val="62"/>
                <w:sz w:val="24"/>
                <w:szCs w:val="24"/>
                <w:lang w:val="en-US" w:eastAsia="zh-CN"/>
              </w:rPr>
              <w:t>会员单位：30</w:t>
            </w:r>
            <w:r>
              <w:rPr>
                <w:rFonts w:hint="eastAsia" w:ascii="仿宋" w:hAnsi="仿宋" w:eastAsia="仿宋" w:cs="仿宋_GB2312"/>
                <w:w w:val="62"/>
                <w:sz w:val="24"/>
                <w:szCs w:val="24"/>
              </w:rPr>
              <w:t>00元/页</w:t>
            </w:r>
            <w:r>
              <w:rPr>
                <w:rFonts w:hint="eastAsia" w:ascii="仿宋" w:hAnsi="仿宋" w:eastAsia="仿宋" w:cs="仿宋_GB2312"/>
                <w:w w:val="62"/>
                <w:sz w:val="24"/>
                <w:szCs w:val="24"/>
                <w:lang w:val="en-US" w:eastAsia="zh-CN"/>
              </w:rPr>
              <w:t>/单位</w:t>
            </w:r>
          </w:p>
          <w:p w14:paraId="1C0A8808">
            <w:pPr>
              <w:spacing w:line="480" w:lineRule="exact"/>
              <w:jc w:val="center"/>
              <w:rPr>
                <w:rFonts w:hint="default" w:ascii="仿宋" w:hAnsi="仿宋" w:eastAsia="仿宋" w:cs="仿宋_GB2312"/>
                <w:sz w:val="24"/>
                <w:szCs w:val="24"/>
                <w:lang w:val="en-US" w:eastAsia="zh-CN"/>
              </w:rPr>
            </w:pPr>
            <w:r>
              <w:rPr>
                <w:rFonts w:hint="eastAsia" w:ascii="仿宋" w:hAnsi="仿宋" w:eastAsia="仿宋" w:cs="仿宋_GB2312"/>
                <w:w w:val="55"/>
                <w:sz w:val="24"/>
                <w:szCs w:val="24"/>
                <w:lang w:val="en-US" w:eastAsia="zh-CN"/>
              </w:rPr>
              <w:t>非会员单位：4500</w:t>
            </w:r>
            <w:r>
              <w:rPr>
                <w:rFonts w:hint="eastAsia" w:ascii="仿宋" w:hAnsi="仿宋" w:eastAsia="仿宋" w:cs="仿宋_GB2312"/>
                <w:w w:val="55"/>
                <w:sz w:val="24"/>
                <w:szCs w:val="24"/>
              </w:rPr>
              <w:t>元/页</w:t>
            </w:r>
            <w:r>
              <w:rPr>
                <w:rFonts w:hint="eastAsia" w:ascii="仿宋" w:hAnsi="仿宋" w:eastAsia="仿宋" w:cs="仿宋_GB2312"/>
                <w:w w:val="55"/>
                <w:sz w:val="24"/>
                <w:szCs w:val="24"/>
                <w:lang w:val="en-US" w:eastAsia="zh-CN"/>
              </w:rPr>
              <w:t>/单位</w:t>
            </w:r>
          </w:p>
        </w:tc>
        <w:tc>
          <w:tcPr>
            <w:tcW w:w="700" w:type="dxa"/>
            <w:shd w:val="clear" w:color="auto" w:fill="auto"/>
            <w:vAlign w:val="center"/>
          </w:tcPr>
          <w:p w14:paraId="331B9F64">
            <w:pPr>
              <w:spacing w:line="480" w:lineRule="exact"/>
              <w:jc w:val="center"/>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不限</w:t>
            </w:r>
          </w:p>
        </w:tc>
        <w:tc>
          <w:tcPr>
            <w:tcW w:w="2975" w:type="dxa"/>
            <w:shd w:val="clear" w:color="auto" w:fill="auto"/>
            <w:vAlign w:val="center"/>
          </w:tcPr>
          <w:p w14:paraId="20919DA8">
            <w:pPr>
              <w:spacing w:line="480" w:lineRule="exact"/>
              <w:jc w:val="center"/>
              <w:rPr>
                <w:rFonts w:hint="default" w:ascii="仿宋" w:hAnsi="仿宋" w:eastAsia="仿宋" w:cs="仿宋_GB2312"/>
                <w:kern w:val="2"/>
                <w:sz w:val="24"/>
                <w:szCs w:val="24"/>
                <w:lang w:val="en-US" w:eastAsia="zh-CN" w:bidi="ar-SA"/>
              </w:rPr>
            </w:pPr>
            <w:r>
              <w:rPr>
                <w:rFonts w:hint="eastAsia" w:ascii="仿宋" w:hAnsi="仿宋" w:eastAsia="仿宋" w:cs="仿宋_GB2312"/>
                <w:sz w:val="24"/>
                <w:szCs w:val="24"/>
              </w:rPr>
              <w:t>A4纸大小、60</w:t>
            </w:r>
            <w:r>
              <w:rPr>
                <w:rFonts w:hint="eastAsia" w:ascii="仿宋" w:hAnsi="仿宋" w:eastAsia="仿宋" w:cs="仿宋_GB2312"/>
                <w:sz w:val="24"/>
                <w:szCs w:val="24"/>
                <w:lang w:val="en-US" w:eastAsia="zh-CN"/>
              </w:rPr>
              <w:t xml:space="preserve">CM </w:t>
            </w:r>
            <w:r>
              <w:rPr>
                <w:rFonts w:hint="eastAsia" w:ascii="仿宋" w:hAnsi="仿宋" w:eastAsia="仿宋" w:cs="仿宋_GB2312"/>
                <w:sz w:val="24"/>
                <w:szCs w:val="24"/>
              </w:rPr>
              <w:t>*180</w:t>
            </w:r>
            <w:r>
              <w:rPr>
                <w:rFonts w:hint="eastAsia" w:ascii="仿宋" w:hAnsi="仿宋" w:eastAsia="仿宋" w:cs="仿宋_GB2312"/>
                <w:sz w:val="24"/>
                <w:szCs w:val="24"/>
                <w:lang w:val="en-US" w:eastAsia="zh-CN"/>
              </w:rPr>
              <w:t>CM</w:t>
            </w:r>
          </w:p>
        </w:tc>
        <w:tc>
          <w:tcPr>
            <w:tcW w:w="1463" w:type="dxa"/>
            <w:vAlign w:val="center"/>
          </w:tcPr>
          <w:p w14:paraId="1CB8A392">
            <w:pPr>
              <w:spacing w:line="480" w:lineRule="exact"/>
              <w:jc w:val="center"/>
              <w:rPr>
                <w:rFonts w:ascii="仿宋" w:hAnsi="仿宋" w:eastAsia="仿宋" w:cs="仿宋_GB2312"/>
                <w:sz w:val="24"/>
                <w:szCs w:val="24"/>
              </w:rPr>
            </w:pPr>
          </w:p>
        </w:tc>
      </w:tr>
      <w:tr w14:paraId="3669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831" w:type="dxa"/>
            <w:vAlign w:val="center"/>
          </w:tcPr>
          <w:p w14:paraId="066E4F25">
            <w:pPr>
              <w:spacing w:line="480" w:lineRule="exact"/>
              <w:jc w:val="center"/>
              <w:rPr>
                <w:rFonts w:ascii="仿宋" w:hAnsi="仿宋" w:eastAsia="仿宋" w:cs="仿宋_GB2312"/>
                <w:sz w:val="24"/>
                <w:szCs w:val="24"/>
              </w:rPr>
            </w:pPr>
            <w:r>
              <w:rPr>
                <w:rFonts w:hint="eastAsia" w:ascii="仿宋" w:hAnsi="仿宋" w:eastAsia="仿宋" w:cs="仿宋_GB2312"/>
                <w:sz w:val="24"/>
                <w:szCs w:val="24"/>
              </w:rPr>
              <w:t>2</w:t>
            </w:r>
          </w:p>
        </w:tc>
        <w:tc>
          <w:tcPr>
            <w:tcW w:w="6306" w:type="dxa"/>
            <w:shd w:val="clear" w:color="auto" w:fill="auto"/>
            <w:vAlign w:val="center"/>
          </w:tcPr>
          <w:p w14:paraId="0B4D3DDC">
            <w:pPr>
              <w:spacing w:line="480" w:lineRule="exact"/>
              <w:jc w:val="left"/>
              <w:rPr>
                <w:rFonts w:hint="eastAsia" w:ascii="仿宋" w:hAnsi="仿宋" w:eastAsia="仿宋" w:cs="仿宋_GB2312"/>
                <w:w w:val="88"/>
                <w:sz w:val="24"/>
                <w:szCs w:val="24"/>
                <w:lang w:val="en-US" w:eastAsia="zh-CN"/>
              </w:rPr>
            </w:pPr>
            <w:r>
              <w:rPr>
                <w:rFonts w:hint="eastAsia" w:ascii="仿宋" w:hAnsi="仿宋" w:eastAsia="仿宋" w:cs="仿宋_GB2312"/>
                <w:w w:val="88"/>
                <w:sz w:val="24"/>
                <w:szCs w:val="24"/>
                <w:lang w:val="en-US" w:eastAsia="zh-CN"/>
              </w:rPr>
              <w:t>展位1个、易拉宝宣传1个；单位新产品介绍彩页插页1页；会议期间标准间1间、2人餐饮；</w:t>
            </w:r>
          </w:p>
        </w:tc>
        <w:tc>
          <w:tcPr>
            <w:tcW w:w="1975" w:type="dxa"/>
            <w:shd w:val="clear" w:color="auto" w:fill="auto"/>
            <w:vAlign w:val="center"/>
          </w:tcPr>
          <w:p w14:paraId="3200E55C">
            <w:pPr>
              <w:spacing w:line="480" w:lineRule="exact"/>
              <w:jc w:val="center"/>
              <w:rPr>
                <w:rFonts w:hint="eastAsia" w:ascii="仿宋" w:hAnsi="仿宋" w:eastAsia="仿宋" w:cs="仿宋_GB2312"/>
                <w:w w:val="68"/>
                <w:sz w:val="24"/>
                <w:szCs w:val="24"/>
                <w:lang w:val="en-US" w:eastAsia="zh-CN"/>
              </w:rPr>
            </w:pPr>
            <w:r>
              <w:rPr>
                <w:rFonts w:hint="eastAsia" w:ascii="仿宋" w:hAnsi="仿宋" w:eastAsia="仿宋" w:cs="仿宋_GB2312"/>
                <w:w w:val="69"/>
                <w:sz w:val="24"/>
                <w:szCs w:val="24"/>
                <w:lang w:val="en-US" w:eastAsia="zh-CN"/>
              </w:rPr>
              <w:t>会员单位：50</w:t>
            </w:r>
            <w:r>
              <w:rPr>
                <w:rFonts w:hint="eastAsia" w:ascii="仿宋" w:hAnsi="仿宋" w:eastAsia="仿宋" w:cs="仿宋_GB2312"/>
                <w:w w:val="69"/>
                <w:sz w:val="24"/>
                <w:szCs w:val="24"/>
              </w:rPr>
              <w:t>00元/</w:t>
            </w:r>
            <w:r>
              <w:rPr>
                <w:rFonts w:hint="eastAsia" w:ascii="仿宋" w:hAnsi="仿宋" w:eastAsia="仿宋" w:cs="仿宋_GB2312"/>
                <w:w w:val="69"/>
                <w:sz w:val="24"/>
                <w:szCs w:val="24"/>
                <w:lang w:val="en-US" w:eastAsia="zh-CN"/>
              </w:rPr>
              <w:t>单位</w:t>
            </w:r>
          </w:p>
          <w:p w14:paraId="3E0F180E">
            <w:pPr>
              <w:spacing w:line="480" w:lineRule="exact"/>
              <w:jc w:val="center"/>
              <w:rPr>
                <w:rFonts w:ascii="仿宋" w:hAnsi="仿宋" w:eastAsia="仿宋" w:cs="仿宋_GB2312"/>
                <w:kern w:val="2"/>
                <w:sz w:val="24"/>
                <w:szCs w:val="24"/>
                <w:lang w:val="en-US" w:eastAsia="zh-CN" w:bidi="ar-SA"/>
              </w:rPr>
            </w:pPr>
            <w:r>
              <w:rPr>
                <w:rFonts w:hint="eastAsia" w:ascii="仿宋" w:hAnsi="仿宋" w:eastAsia="仿宋" w:cs="仿宋_GB2312"/>
                <w:w w:val="64"/>
                <w:sz w:val="24"/>
                <w:szCs w:val="24"/>
                <w:lang w:val="en-US" w:eastAsia="zh-CN"/>
              </w:rPr>
              <w:t>非会员单位：6500</w:t>
            </w:r>
            <w:r>
              <w:rPr>
                <w:rFonts w:hint="eastAsia" w:ascii="仿宋" w:hAnsi="仿宋" w:eastAsia="仿宋" w:cs="仿宋_GB2312"/>
                <w:w w:val="64"/>
                <w:sz w:val="24"/>
                <w:szCs w:val="24"/>
              </w:rPr>
              <w:t>元/</w:t>
            </w:r>
            <w:r>
              <w:rPr>
                <w:rFonts w:hint="eastAsia" w:ascii="仿宋" w:hAnsi="仿宋" w:eastAsia="仿宋" w:cs="仿宋_GB2312"/>
                <w:w w:val="64"/>
                <w:sz w:val="24"/>
                <w:szCs w:val="24"/>
                <w:lang w:val="en-US" w:eastAsia="zh-CN"/>
              </w:rPr>
              <w:t>单</w:t>
            </w:r>
            <w:r>
              <w:rPr>
                <w:rFonts w:hint="eastAsia" w:ascii="仿宋" w:hAnsi="仿宋" w:eastAsia="仿宋" w:cs="仿宋_GB2312"/>
                <w:w w:val="66"/>
                <w:sz w:val="24"/>
                <w:szCs w:val="24"/>
                <w:lang w:val="en-US" w:eastAsia="zh-CN"/>
              </w:rPr>
              <w:t>位</w:t>
            </w:r>
          </w:p>
        </w:tc>
        <w:tc>
          <w:tcPr>
            <w:tcW w:w="700" w:type="dxa"/>
            <w:shd w:val="clear" w:color="auto" w:fill="auto"/>
            <w:vAlign w:val="center"/>
          </w:tcPr>
          <w:p w14:paraId="2CAF33C8">
            <w:pPr>
              <w:spacing w:line="480" w:lineRule="exact"/>
              <w:jc w:val="center"/>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不限</w:t>
            </w:r>
          </w:p>
        </w:tc>
        <w:tc>
          <w:tcPr>
            <w:tcW w:w="2975" w:type="dxa"/>
            <w:shd w:val="clear" w:color="auto" w:fill="auto"/>
            <w:vAlign w:val="center"/>
          </w:tcPr>
          <w:p w14:paraId="3D414A1A">
            <w:pPr>
              <w:spacing w:line="480" w:lineRule="exact"/>
              <w:jc w:val="center"/>
              <w:rPr>
                <w:rFonts w:ascii="仿宋" w:hAnsi="仿宋" w:eastAsia="仿宋" w:cs="仿宋_GB2312"/>
                <w:kern w:val="2"/>
                <w:sz w:val="24"/>
                <w:szCs w:val="24"/>
                <w:lang w:val="en-US" w:eastAsia="zh-CN" w:bidi="ar-SA"/>
              </w:rPr>
            </w:pPr>
            <w:r>
              <w:rPr>
                <w:rFonts w:hint="eastAsia" w:ascii="仿宋" w:hAnsi="仿宋" w:eastAsia="仿宋" w:cs="仿宋_GB2312"/>
                <w:sz w:val="24"/>
                <w:szCs w:val="24"/>
              </w:rPr>
              <w:t>80</w:t>
            </w:r>
            <w:r>
              <w:rPr>
                <w:rFonts w:hint="eastAsia" w:ascii="仿宋" w:hAnsi="仿宋" w:eastAsia="仿宋" w:cs="仿宋_GB2312"/>
                <w:sz w:val="24"/>
                <w:szCs w:val="24"/>
                <w:lang w:val="en-US" w:eastAsia="zh-CN"/>
              </w:rPr>
              <w:t>CM</w:t>
            </w:r>
            <w:r>
              <w:rPr>
                <w:rFonts w:hint="eastAsia" w:ascii="仿宋" w:hAnsi="仿宋" w:eastAsia="仿宋" w:cs="仿宋_GB2312"/>
                <w:sz w:val="24"/>
                <w:szCs w:val="24"/>
              </w:rPr>
              <w:t>*2</w:t>
            </w:r>
            <w:r>
              <w:rPr>
                <w:rFonts w:hint="eastAsia" w:ascii="仿宋" w:hAnsi="仿宋" w:eastAsia="仿宋" w:cs="仿宋_GB2312"/>
                <w:sz w:val="24"/>
                <w:szCs w:val="24"/>
                <w:lang w:val="en-US" w:eastAsia="zh-CN"/>
              </w:rPr>
              <w:t>M</w:t>
            </w:r>
            <w:r>
              <w:rPr>
                <w:rFonts w:hint="eastAsia" w:ascii="仿宋" w:hAnsi="仿宋" w:eastAsia="仿宋" w:cs="仿宋_GB2312"/>
                <w:sz w:val="24"/>
                <w:szCs w:val="24"/>
              </w:rPr>
              <w:t>毫米，200线的图</w:t>
            </w:r>
          </w:p>
        </w:tc>
        <w:tc>
          <w:tcPr>
            <w:tcW w:w="1463" w:type="dxa"/>
            <w:vAlign w:val="center"/>
          </w:tcPr>
          <w:p w14:paraId="09578EF4">
            <w:pPr>
              <w:spacing w:line="480" w:lineRule="exact"/>
              <w:jc w:val="center"/>
              <w:rPr>
                <w:rFonts w:ascii="仿宋" w:hAnsi="仿宋" w:eastAsia="仿宋" w:cs="仿宋_GB2312"/>
                <w:sz w:val="24"/>
                <w:szCs w:val="24"/>
              </w:rPr>
            </w:pPr>
          </w:p>
        </w:tc>
      </w:tr>
      <w:tr w14:paraId="0717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dxa"/>
            <w:vAlign w:val="center"/>
          </w:tcPr>
          <w:p w14:paraId="0527C617">
            <w:pPr>
              <w:spacing w:line="480" w:lineRule="exact"/>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3</w:t>
            </w:r>
          </w:p>
        </w:tc>
        <w:tc>
          <w:tcPr>
            <w:tcW w:w="6306" w:type="dxa"/>
            <w:shd w:val="clear" w:color="auto" w:fill="auto"/>
            <w:vAlign w:val="top"/>
          </w:tcPr>
          <w:p w14:paraId="26E83F30">
            <w:pPr>
              <w:spacing w:line="480" w:lineRule="exact"/>
              <w:jc w:val="left"/>
              <w:rPr>
                <w:rFonts w:hint="default" w:ascii="仿宋" w:hAnsi="仿宋" w:eastAsia="仿宋" w:cs="仿宋_GB2312"/>
                <w:w w:val="88"/>
                <w:sz w:val="24"/>
                <w:szCs w:val="24"/>
                <w:lang w:val="en-US" w:eastAsia="zh-CN"/>
              </w:rPr>
            </w:pPr>
            <w:r>
              <w:rPr>
                <w:rFonts w:hint="eastAsia" w:ascii="仿宋" w:hAnsi="仿宋" w:eastAsia="仿宋" w:cs="仿宋_GB2312"/>
                <w:w w:val="88"/>
                <w:sz w:val="24"/>
                <w:szCs w:val="24"/>
                <w:lang w:val="en-US" w:eastAsia="zh-CN"/>
              </w:rPr>
              <w:t>会议协办：</w:t>
            </w:r>
            <w:r>
              <w:rPr>
                <w:rFonts w:hint="eastAsia" w:ascii="仿宋" w:hAnsi="仿宋" w:eastAsia="仿宋" w:cs="仿宋_GB2312"/>
                <w:w w:val="88"/>
                <w:sz w:val="24"/>
                <w:szCs w:val="24"/>
              </w:rPr>
              <w:t>展位1个、易拉宝宣传1个；单位新产品介绍彩页插页1页；会议期间标准间1间、2人餐饮</w:t>
            </w:r>
            <w:r>
              <w:rPr>
                <w:rFonts w:hint="eastAsia" w:ascii="仿宋" w:hAnsi="仿宋" w:eastAsia="仿宋" w:cs="仿宋_GB2312"/>
                <w:w w:val="88"/>
                <w:sz w:val="24"/>
                <w:szCs w:val="24"/>
                <w:lang w:val="en-US" w:eastAsia="zh-CN"/>
              </w:rPr>
              <w:t>。</w:t>
            </w:r>
          </w:p>
        </w:tc>
        <w:tc>
          <w:tcPr>
            <w:tcW w:w="1975" w:type="dxa"/>
            <w:shd w:val="clear" w:color="auto" w:fill="auto"/>
            <w:vAlign w:val="center"/>
          </w:tcPr>
          <w:p w14:paraId="00BBBEDD">
            <w:pPr>
              <w:spacing w:line="480" w:lineRule="exact"/>
              <w:jc w:val="center"/>
              <w:rPr>
                <w:rFonts w:hint="eastAsia" w:ascii="仿宋" w:hAnsi="仿宋" w:eastAsia="仿宋" w:cs="仿宋_GB2312"/>
                <w:w w:val="66"/>
                <w:sz w:val="24"/>
                <w:szCs w:val="24"/>
                <w:lang w:val="en-US" w:eastAsia="zh-CN"/>
              </w:rPr>
            </w:pPr>
            <w:r>
              <w:rPr>
                <w:rFonts w:hint="eastAsia" w:ascii="仿宋" w:hAnsi="仿宋" w:eastAsia="仿宋" w:cs="仿宋_GB2312"/>
                <w:w w:val="66"/>
                <w:sz w:val="24"/>
                <w:szCs w:val="24"/>
                <w:lang w:val="en-US" w:eastAsia="zh-CN"/>
              </w:rPr>
              <w:t>会员单位：100</w:t>
            </w:r>
            <w:r>
              <w:rPr>
                <w:rFonts w:hint="eastAsia" w:ascii="仿宋" w:hAnsi="仿宋" w:eastAsia="仿宋" w:cs="仿宋_GB2312"/>
                <w:w w:val="66"/>
                <w:sz w:val="24"/>
                <w:szCs w:val="24"/>
              </w:rPr>
              <w:t>00元/</w:t>
            </w:r>
            <w:r>
              <w:rPr>
                <w:rFonts w:hint="eastAsia" w:ascii="仿宋" w:hAnsi="仿宋" w:eastAsia="仿宋" w:cs="仿宋_GB2312"/>
                <w:w w:val="66"/>
                <w:sz w:val="24"/>
                <w:szCs w:val="24"/>
                <w:lang w:val="en-US" w:eastAsia="zh-CN"/>
              </w:rPr>
              <w:t>单位</w:t>
            </w:r>
          </w:p>
          <w:p w14:paraId="0A353D0D">
            <w:pPr>
              <w:spacing w:line="480" w:lineRule="exact"/>
              <w:jc w:val="center"/>
              <w:rPr>
                <w:rFonts w:hint="default" w:ascii="仿宋" w:hAnsi="仿宋" w:eastAsia="仿宋" w:cs="仿宋_GB2312"/>
                <w:sz w:val="24"/>
                <w:szCs w:val="24"/>
                <w:lang w:val="en-US" w:eastAsia="zh-CN"/>
              </w:rPr>
            </w:pPr>
            <w:r>
              <w:rPr>
                <w:rFonts w:hint="eastAsia" w:ascii="仿宋" w:hAnsi="仿宋" w:eastAsia="仿宋" w:cs="仿宋_GB2312"/>
                <w:w w:val="62"/>
                <w:sz w:val="24"/>
                <w:szCs w:val="24"/>
                <w:lang w:val="en-US" w:eastAsia="zh-CN"/>
              </w:rPr>
              <w:t>非会员单位：15000</w:t>
            </w:r>
            <w:r>
              <w:rPr>
                <w:rFonts w:hint="eastAsia" w:ascii="仿宋" w:hAnsi="仿宋" w:eastAsia="仿宋" w:cs="仿宋_GB2312"/>
                <w:w w:val="62"/>
                <w:sz w:val="24"/>
                <w:szCs w:val="24"/>
              </w:rPr>
              <w:t>元/</w:t>
            </w:r>
            <w:r>
              <w:rPr>
                <w:rFonts w:hint="eastAsia" w:ascii="仿宋" w:hAnsi="仿宋" w:eastAsia="仿宋" w:cs="仿宋_GB2312"/>
                <w:w w:val="62"/>
                <w:sz w:val="24"/>
                <w:szCs w:val="24"/>
                <w:lang w:val="en-US" w:eastAsia="zh-CN"/>
              </w:rPr>
              <w:t>单位</w:t>
            </w:r>
          </w:p>
        </w:tc>
        <w:tc>
          <w:tcPr>
            <w:tcW w:w="700" w:type="dxa"/>
            <w:shd w:val="clear" w:color="auto" w:fill="auto"/>
            <w:vAlign w:val="center"/>
          </w:tcPr>
          <w:p w14:paraId="415ECA1B">
            <w:pPr>
              <w:spacing w:line="480" w:lineRule="exact"/>
              <w:jc w:val="center"/>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6</w:t>
            </w:r>
          </w:p>
        </w:tc>
        <w:tc>
          <w:tcPr>
            <w:tcW w:w="2975" w:type="dxa"/>
            <w:shd w:val="clear" w:color="auto" w:fill="auto"/>
            <w:vAlign w:val="center"/>
          </w:tcPr>
          <w:p w14:paraId="41B3AD43">
            <w:pPr>
              <w:spacing w:line="480" w:lineRule="exact"/>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彩页：</w:t>
            </w:r>
            <w:r>
              <w:rPr>
                <w:rFonts w:hint="eastAsia" w:ascii="仿宋" w:hAnsi="仿宋" w:eastAsia="仿宋" w:cs="仿宋_GB2312"/>
                <w:sz w:val="24"/>
                <w:szCs w:val="24"/>
              </w:rPr>
              <w:t>A4纸大小</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易拉宝：</w:t>
            </w:r>
            <w:r>
              <w:rPr>
                <w:rFonts w:hint="eastAsia" w:ascii="仿宋" w:hAnsi="仿宋" w:eastAsia="仿宋" w:cs="仿宋_GB2312"/>
                <w:sz w:val="24"/>
                <w:szCs w:val="24"/>
              </w:rPr>
              <w:t>80</w:t>
            </w:r>
            <w:r>
              <w:rPr>
                <w:rFonts w:hint="eastAsia" w:ascii="仿宋" w:hAnsi="仿宋" w:eastAsia="仿宋" w:cs="仿宋_GB2312"/>
                <w:sz w:val="24"/>
                <w:szCs w:val="24"/>
                <w:lang w:val="en-US" w:eastAsia="zh-CN"/>
              </w:rPr>
              <w:t>CM</w:t>
            </w:r>
            <w:r>
              <w:rPr>
                <w:rFonts w:hint="eastAsia" w:ascii="仿宋" w:hAnsi="仿宋" w:eastAsia="仿宋" w:cs="仿宋_GB2312"/>
                <w:sz w:val="24"/>
                <w:szCs w:val="24"/>
              </w:rPr>
              <w:t>*2</w:t>
            </w:r>
            <w:r>
              <w:rPr>
                <w:rFonts w:hint="eastAsia" w:ascii="仿宋" w:hAnsi="仿宋" w:eastAsia="仿宋" w:cs="仿宋_GB2312"/>
                <w:sz w:val="24"/>
                <w:szCs w:val="24"/>
                <w:lang w:val="en-US" w:eastAsia="zh-CN"/>
              </w:rPr>
              <w:t>M。</w:t>
            </w:r>
          </w:p>
        </w:tc>
        <w:tc>
          <w:tcPr>
            <w:tcW w:w="1463" w:type="dxa"/>
            <w:vAlign w:val="center"/>
          </w:tcPr>
          <w:p w14:paraId="644D7C24">
            <w:pPr>
              <w:spacing w:line="480" w:lineRule="exact"/>
              <w:jc w:val="center"/>
              <w:rPr>
                <w:rFonts w:ascii="仿宋" w:hAnsi="仿宋" w:eastAsia="仿宋" w:cs="仿宋_GB2312"/>
                <w:sz w:val="24"/>
                <w:szCs w:val="24"/>
              </w:rPr>
            </w:pPr>
          </w:p>
        </w:tc>
      </w:tr>
      <w:tr w14:paraId="09C0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dxa"/>
            <w:vAlign w:val="center"/>
          </w:tcPr>
          <w:p w14:paraId="4432D1C3">
            <w:pPr>
              <w:spacing w:line="480" w:lineRule="exact"/>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4</w:t>
            </w:r>
          </w:p>
        </w:tc>
        <w:tc>
          <w:tcPr>
            <w:tcW w:w="6306" w:type="dxa"/>
            <w:shd w:val="clear" w:color="auto" w:fill="auto"/>
            <w:vAlign w:val="top"/>
          </w:tcPr>
          <w:p w14:paraId="078BC13A">
            <w:pPr>
              <w:spacing w:line="480" w:lineRule="exact"/>
              <w:jc w:val="left"/>
              <w:rPr>
                <w:rFonts w:hint="default" w:ascii="仿宋" w:hAnsi="仿宋" w:eastAsia="仿宋" w:cs="仿宋_GB2312"/>
                <w:w w:val="88"/>
                <w:sz w:val="24"/>
                <w:szCs w:val="24"/>
                <w:lang w:val="en-US" w:eastAsia="zh-CN"/>
              </w:rPr>
            </w:pPr>
            <w:r>
              <w:rPr>
                <w:rFonts w:hint="eastAsia" w:ascii="仿宋" w:hAnsi="仿宋" w:eastAsia="仿宋" w:cs="仿宋_GB2312"/>
                <w:w w:val="88"/>
                <w:sz w:val="24"/>
                <w:szCs w:val="24"/>
                <w:lang w:val="en-US" w:eastAsia="zh-CN"/>
              </w:rPr>
              <w:t>会议承办：</w:t>
            </w:r>
            <w:r>
              <w:rPr>
                <w:rFonts w:hint="eastAsia" w:ascii="仿宋" w:hAnsi="仿宋" w:eastAsia="仿宋" w:cs="仿宋_GB2312"/>
                <w:w w:val="88"/>
                <w:sz w:val="24"/>
                <w:szCs w:val="24"/>
              </w:rPr>
              <w:t>展位1个、易拉宝宣传1个；单位新产品介绍彩页插页1页；会议期间标准间1间、2人餐饮</w:t>
            </w:r>
            <w:r>
              <w:rPr>
                <w:rFonts w:hint="eastAsia" w:ascii="仿宋" w:hAnsi="仿宋" w:eastAsia="仿宋" w:cs="仿宋_GB2312"/>
                <w:w w:val="88"/>
                <w:sz w:val="24"/>
                <w:szCs w:val="24"/>
                <w:lang w:eastAsia="zh-CN"/>
              </w:rPr>
              <w:t>；</w:t>
            </w:r>
            <w:r>
              <w:rPr>
                <w:rFonts w:hint="eastAsia" w:ascii="仿宋" w:hAnsi="仿宋" w:eastAsia="仿宋" w:cs="仿宋_GB2312"/>
                <w:w w:val="88"/>
                <w:sz w:val="24"/>
                <w:szCs w:val="24"/>
                <w:lang w:val="en-US" w:eastAsia="zh-CN"/>
              </w:rPr>
              <w:t>通讯录封底。</w:t>
            </w:r>
          </w:p>
        </w:tc>
        <w:tc>
          <w:tcPr>
            <w:tcW w:w="1975" w:type="dxa"/>
            <w:shd w:val="clear" w:color="auto" w:fill="auto"/>
            <w:vAlign w:val="center"/>
          </w:tcPr>
          <w:p w14:paraId="3776A523">
            <w:pPr>
              <w:spacing w:line="480" w:lineRule="exact"/>
              <w:jc w:val="center"/>
              <w:rPr>
                <w:rFonts w:hint="eastAsia" w:ascii="仿宋" w:hAnsi="仿宋" w:eastAsia="仿宋" w:cs="仿宋_GB2312"/>
                <w:w w:val="66"/>
                <w:sz w:val="24"/>
                <w:szCs w:val="24"/>
                <w:lang w:val="en-US" w:eastAsia="zh-CN"/>
              </w:rPr>
            </w:pPr>
            <w:r>
              <w:rPr>
                <w:rFonts w:hint="eastAsia" w:ascii="仿宋" w:hAnsi="仿宋" w:eastAsia="仿宋" w:cs="仿宋_GB2312"/>
                <w:w w:val="66"/>
                <w:sz w:val="24"/>
                <w:szCs w:val="24"/>
                <w:lang w:val="en-US" w:eastAsia="zh-CN"/>
              </w:rPr>
              <w:t>会员单位：200</w:t>
            </w:r>
            <w:r>
              <w:rPr>
                <w:rFonts w:hint="eastAsia" w:ascii="仿宋" w:hAnsi="仿宋" w:eastAsia="仿宋" w:cs="仿宋_GB2312"/>
                <w:w w:val="66"/>
                <w:sz w:val="24"/>
                <w:szCs w:val="24"/>
              </w:rPr>
              <w:t>00元/</w:t>
            </w:r>
            <w:r>
              <w:rPr>
                <w:rFonts w:hint="eastAsia" w:ascii="仿宋" w:hAnsi="仿宋" w:eastAsia="仿宋" w:cs="仿宋_GB2312"/>
                <w:w w:val="66"/>
                <w:sz w:val="24"/>
                <w:szCs w:val="24"/>
                <w:lang w:val="en-US" w:eastAsia="zh-CN"/>
              </w:rPr>
              <w:t>单位</w:t>
            </w:r>
          </w:p>
          <w:p w14:paraId="30D8DA28">
            <w:pPr>
              <w:spacing w:line="480" w:lineRule="exact"/>
              <w:jc w:val="center"/>
              <w:rPr>
                <w:rFonts w:hint="default" w:ascii="仿宋" w:hAnsi="仿宋" w:eastAsia="仿宋" w:cs="仿宋_GB2312"/>
                <w:sz w:val="24"/>
                <w:szCs w:val="24"/>
                <w:lang w:val="en-US" w:eastAsia="zh-CN"/>
              </w:rPr>
            </w:pPr>
            <w:r>
              <w:rPr>
                <w:rFonts w:hint="eastAsia" w:ascii="仿宋" w:hAnsi="仿宋" w:eastAsia="仿宋" w:cs="仿宋_GB2312"/>
                <w:w w:val="62"/>
                <w:sz w:val="24"/>
                <w:szCs w:val="24"/>
                <w:lang w:val="en-US" w:eastAsia="zh-CN"/>
              </w:rPr>
              <w:t>非会员单位：25000</w:t>
            </w:r>
            <w:r>
              <w:rPr>
                <w:rFonts w:hint="eastAsia" w:ascii="仿宋" w:hAnsi="仿宋" w:eastAsia="仿宋" w:cs="仿宋_GB2312"/>
                <w:w w:val="62"/>
                <w:sz w:val="24"/>
                <w:szCs w:val="24"/>
              </w:rPr>
              <w:t>元/</w:t>
            </w:r>
            <w:r>
              <w:rPr>
                <w:rFonts w:hint="eastAsia" w:ascii="仿宋" w:hAnsi="仿宋" w:eastAsia="仿宋" w:cs="仿宋_GB2312"/>
                <w:w w:val="62"/>
                <w:sz w:val="24"/>
                <w:szCs w:val="24"/>
                <w:lang w:val="en-US" w:eastAsia="zh-CN"/>
              </w:rPr>
              <w:t>单位</w:t>
            </w:r>
          </w:p>
        </w:tc>
        <w:tc>
          <w:tcPr>
            <w:tcW w:w="700" w:type="dxa"/>
            <w:shd w:val="clear" w:color="auto" w:fill="auto"/>
            <w:vAlign w:val="center"/>
          </w:tcPr>
          <w:p w14:paraId="6E289DF7">
            <w:pPr>
              <w:spacing w:line="480" w:lineRule="exact"/>
              <w:jc w:val="center"/>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2</w:t>
            </w:r>
          </w:p>
        </w:tc>
        <w:tc>
          <w:tcPr>
            <w:tcW w:w="2975" w:type="dxa"/>
            <w:shd w:val="clear" w:color="auto" w:fill="auto"/>
            <w:vAlign w:val="center"/>
          </w:tcPr>
          <w:p w14:paraId="20A2D8EB">
            <w:pPr>
              <w:spacing w:line="480" w:lineRule="exact"/>
              <w:jc w:val="center"/>
              <w:rPr>
                <w:rFonts w:hint="eastAsia" w:ascii="仿宋" w:hAnsi="仿宋" w:eastAsia="仿宋" w:cs="仿宋_GB2312"/>
                <w:sz w:val="24"/>
                <w:szCs w:val="24"/>
              </w:rPr>
            </w:pPr>
            <w:r>
              <w:rPr>
                <w:rFonts w:hint="eastAsia" w:ascii="仿宋" w:hAnsi="仿宋" w:eastAsia="仿宋" w:cs="仿宋_GB2312"/>
                <w:sz w:val="24"/>
                <w:szCs w:val="24"/>
                <w:lang w:val="en-US" w:eastAsia="zh-CN"/>
              </w:rPr>
              <w:t>彩页：</w:t>
            </w:r>
            <w:r>
              <w:rPr>
                <w:rFonts w:hint="eastAsia" w:ascii="仿宋" w:hAnsi="仿宋" w:eastAsia="仿宋" w:cs="仿宋_GB2312"/>
                <w:sz w:val="24"/>
                <w:szCs w:val="24"/>
              </w:rPr>
              <w:t>A4纸大小</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易拉宝：</w:t>
            </w:r>
            <w:r>
              <w:rPr>
                <w:rFonts w:hint="eastAsia" w:ascii="仿宋" w:hAnsi="仿宋" w:eastAsia="仿宋" w:cs="仿宋_GB2312"/>
                <w:sz w:val="24"/>
                <w:szCs w:val="24"/>
              </w:rPr>
              <w:t>80</w:t>
            </w:r>
            <w:r>
              <w:rPr>
                <w:rFonts w:hint="eastAsia" w:ascii="仿宋" w:hAnsi="仿宋" w:eastAsia="仿宋" w:cs="仿宋_GB2312"/>
                <w:sz w:val="24"/>
                <w:szCs w:val="24"/>
                <w:lang w:val="en-US" w:eastAsia="zh-CN"/>
              </w:rPr>
              <w:t>CM</w:t>
            </w:r>
            <w:r>
              <w:rPr>
                <w:rFonts w:hint="eastAsia" w:ascii="仿宋" w:hAnsi="仿宋" w:eastAsia="仿宋" w:cs="仿宋_GB2312"/>
                <w:sz w:val="24"/>
                <w:szCs w:val="24"/>
              </w:rPr>
              <w:t>*2</w:t>
            </w:r>
            <w:r>
              <w:rPr>
                <w:rFonts w:hint="eastAsia" w:ascii="仿宋" w:hAnsi="仿宋" w:eastAsia="仿宋" w:cs="仿宋_GB2312"/>
                <w:sz w:val="24"/>
                <w:szCs w:val="24"/>
                <w:lang w:val="en-US" w:eastAsia="zh-CN"/>
              </w:rPr>
              <w:t>M。</w:t>
            </w:r>
          </w:p>
        </w:tc>
        <w:tc>
          <w:tcPr>
            <w:tcW w:w="1463" w:type="dxa"/>
            <w:vAlign w:val="center"/>
          </w:tcPr>
          <w:p w14:paraId="67BDEBB8">
            <w:pPr>
              <w:spacing w:line="480" w:lineRule="exact"/>
              <w:jc w:val="center"/>
              <w:rPr>
                <w:rFonts w:ascii="仿宋" w:hAnsi="仿宋" w:eastAsia="仿宋" w:cs="仿宋_GB2312"/>
                <w:sz w:val="24"/>
                <w:szCs w:val="24"/>
              </w:rPr>
            </w:pPr>
          </w:p>
        </w:tc>
      </w:tr>
      <w:tr w14:paraId="6F34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dxa"/>
            <w:vAlign w:val="center"/>
          </w:tcPr>
          <w:p w14:paraId="1DC63CD2">
            <w:pPr>
              <w:spacing w:line="480" w:lineRule="exact"/>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5</w:t>
            </w:r>
          </w:p>
        </w:tc>
        <w:tc>
          <w:tcPr>
            <w:tcW w:w="6306" w:type="dxa"/>
            <w:shd w:val="clear" w:color="auto" w:fill="auto"/>
            <w:vAlign w:val="top"/>
          </w:tcPr>
          <w:p w14:paraId="0150B5C4">
            <w:pPr>
              <w:spacing w:line="480" w:lineRule="exact"/>
              <w:jc w:val="left"/>
              <w:rPr>
                <w:rFonts w:hint="default" w:ascii="仿宋" w:hAnsi="仿宋" w:eastAsia="仿宋" w:cs="仿宋_GB2312"/>
                <w:w w:val="88"/>
                <w:sz w:val="24"/>
                <w:szCs w:val="24"/>
                <w:lang w:val="en-US" w:eastAsia="zh-CN"/>
              </w:rPr>
            </w:pPr>
            <w:r>
              <w:rPr>
                <w:rFonts w:hint="eastAsia" w:ascii="仿宋" w:hAnsi="仿宋" w:eastAsia="仿宋" w:cs="仿宋_GB2312"/>
                <w:w w:val="88"/>
                <w:sz w:val="24"/>
                <w:szCs w:val="24"/>
                <w:lang w:val="en-US" w:eastAsia="zh-CN"/>
              </w:rPr>
              <w:t>会议冠名：</w:t>
            </w:r>
            <w:r>
              <w:rPr>
                <w:rFonts w:hint="eastAsia" w:ascii="仿宋" w:hAnsi="仿宋" w:eastAsia="仿宋" w:cs="仿宋_GB2312"/>
                <w:w w:val="88"/>
                <w:sz w:val="24"/>
                <w:szCs w:val="24"/>
              </w:rPr>
              <w:t>展位1个、易拉宝宣传1个；单位新产品介绍彩页插页1页；会议期间标准间1间、2人餐饮</w:t>
            </w:r>
            <w:r>
              <w:rPr>
                <w:rFonts w:hint="eastAsia" w:ascii="仿宋" w:hAnsi="仿宋" w:eastAsia="仿宋" w:cs="仿宋_GB2312"/>
                <w:w w:val="88"/>
                <w:sz w:val="24"/>
                <w:szCs w:val="24"/>
                <w:lang w:eastAsia="zh-CN"/>
              </w:rPr>
              <w:t>；</w:t>
            </w:r>
            <w:r>
              <w:rPr>
                <w:rFonts w:hint="eastAsia" w:ascii="仿宋" w:hAnsi="仿宋" w:eastAsia="仿宋" w:cs="仿宋_GB2312"/>
                <w:w w:val="88"/>
                <w:sz w:val="24"/>
                <w:szCs w:val="24"/>
                <w:lang w:val="en-US" w:eastAsia="zh-CN"/>
              </w:rPr>
              <w:t>通讯录封面；开幕式致辞。</w:t>
            </w:r>
          </w:p>
        </w:tc>
        <w:tc>
          <w:tcPr>
            <w:tcW w:w="1975" w:type="dxa"/>
            <w:shd w:val="clear" w:color="auto" w:fill="auto"/>
            <w:vAlign w:val="center"/>
          </w:tcPr>
          <w:p w14:paraId="26F24D40">
            <w:pPr>
              <w:spacing w:line="480" w:lineRule="exact"/>
              <w:jc w:val="center"/>
              <w:rPr>
                <w:rFonts w:hint="eastAsia" w:ascii="仿宋" w:hAnsi="仿宋" w:eastAsia="仿宋" w:cs="仿宋_GB2312"/>
                <w:w w:val="66"/>
                <w:sz w:val="24"/>
                <w:szCs w:val="24"/>
                <w:lang w:val="en-US" w:eastAsia="zh-CN"/>
              </w:rPr>
            </w:pPr>
            <w:r>
              <w:rPr>
                <w:rFonts w:hint="eastAsia" w:ascii="仿宋" w:hAnsi="仿宋" w:eastAsia="仿宋" w:cs="仿宋_GB2312"/>
                <w:w w:val="66"/>
                <w:sz w:val="24"/>
                <w:szCs w:val="24"/>
                <w:lang w:val="en-US" w:eastAsia="zh-CN"/>
              </w:rPr>
              <w:t>会员单位：300</w:t>
            </w:r>
            <w:r>
              <w:rPr>
                <w:rFonts w:hint="eastAsia" w:ascii="仿宋" w:hAnsi="仿宋" w:eastAsia="仿宋" w:cs="仿宋_GB2312"/>
                <w:w w:val="66"/>
                <w:sz w:val="24"/>
                <w:szCs w:val="24"/>
              </w:rPr>
              <w:t>00元/</w:t>
            </w:r>
            <w:r>
              <w:rPr>
                <w:rFonts w:hint="eastAsia" w:ascii="仿宋" w:hAnsi="仿宋" w:eastAsia="仿宋" w:cs="仿宋_GB2312"/>
                <w:w w:val="66"/>
                <w:sz w:val="24"/>
                <w:szCs w:val="24"/>
                <w:lang w:val="en-US" w:eastAsia="zh-CN"/>
              </w:rPr>
              <w:t>单位</w:t>
            </w:r>
          </w:p>
          <w:p w14:paraId="2CD5C8F9">
            <w:pPr>
              <w:spacing w:line="480" w:lineRule="exact"/>
              <w:jc w:val="center"/>
              <w:rPr>
                <w:rFonts w:hint="default" w:ascii="仿宋" w:hAnsi="仿宋" w:eastAsia="仿宋" w:cs="仿宋_GB2312"/>
                <w:sz w:val="24"/>
                <w:szCs w:val="24"/>
                <w:lang w:val="en-US" w:eastAsia="zh-CN"/>
              </w:rPr>
            </w:pPr>
            <w:r>
              <w:rPr>
                <w:rFonts w:hint="eastAsia" w:ascii="仿宋" w:hAnsi="仿宋" w:eastAsia="仿宋" w:cs="仿宋_GB2312"/>
                <w:w w:val="62"/>
                <w:sz w:val="24"/>
                <w:szCs w:val="24"/>
                <w:lang w:val="en-US" w:eastAsia="zh-CN"/>
              </w:rPr>
              <w:t>非会员单位：35000</w:t>
            </w:r>
            <w:r>
              <w:rPr>
                <w:rFonts w:hint="eastAsia" w:ascii="仿宋" w:hAnsi="仿宋" w:eastAsia="仿宋" w:cs="仿宋_GB2312"/>
                <w:w w:val="62"/>
                <w:sz w:val="24"/>
                <w:szCs w:val="24"/>
              </w:rPr>
              <w:t>元/</w:t>
            </w:r>
            <w:r>
              <w:rPr>
                <w:rFonts w:hint="eastAsia" w:ascii="仿宋" w:hAnsi="仿宋" w:eastAsia="仿宋" w:cs="仿宋_GB2312"/>
                <w:w w:val="62"/>
                <w:sz w:val="24"/>
                <w:szCs w:val="24"/>
                <w:lang w:val="en-US" w:eastAsia="zh-CN"/>
              </w:rPr>
              <w:t>单位</w:t>
            </w:r>
          </w:p>
        </w:tc>
        <w:tc>
          <w:tcPr>
            <w:tcW w:w="700" w:type="dxa"/>
            <w:shd w:val="clear" w:color="auto" w:fill="auto"/>
            <w:vAlign w:val="center"/>
          </w:tcPr>
          <w:p w14:paraId="76C4F031">
            <w:pPr>
              <w:spacing w:line="480" w:lineRule="exact"/>
              <w:jc w:val="center"/>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1</w:t>
            </w:r>
          </w:p>
        </w:tc>
        <w:tc>
          <w:tcPr>
            <w:tcW w:w="2975" w:type="dxa"/>
            <w:shd w:val="clear" w:color="auto" w:fill="auto"/>
            <w:vAlign w:val="center"/>
          </w:tcPr>
          <w:p w14:paraId="76849676">
            <w:pPr>
              <w:spacing w:line="480" w:lineRule="exact"/>
              <w:jc w:val="center"/>
              <w:rPr>
                <w:rFonts w:hint="eastAsia" w:ascii="仿宋" w:hAnsi="仿宋" w:eastAsia="仿宋" w:cs="仿宋_GB2312"/>
                <w:sz w:val="24"/>
                <w:szCs w:val="24"/>
              </w:rPr>
            </w:pPr>
            <w:r>
              <w:rPr>
                <w:rFonts w:hint="eastAsia" w:ascii="仿宋" w:hAnsi="仿宋" w:eastAsia="仿宋" w:cs="仿宋_GB2312"/>
                <w:sz w:val="24"/>
                <w:szCs w:val="24"/>
                <w:lang w:val="en-US" w:eastAsia="zh-CN"/>
              </w:rPr>
              <w:t>彩页：</w:t>
            </w:r>
            <w:r>
              <w:rPr>
                <w:rFonts w:hint="eastAsia" w:ascii="仿宋" w:hAnsi="仿宋" w:eastAsia="仿宋" w:cs="仿宋_GB2312"/>
                <w:sz w:val="24"/>
                <w:szCs w:val="24"/>
              </w:rPr>
              <w:t>A4纸大小</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易拉宝：</w:t>
            </w:r>
            <w:r>
              <w:rPr>
                <w:rFonts w:hint="eastAsia" w:ascii="仿宋" w:hAnsi="仿宋" w:eastAsia="仿宋" w:cs="仿宋_GB2312"/>
                <w:sz w:val="24"/>
                <w:szCs w:val="24"/>
              </w:rPr>
              <w:t>80</w:t>
            </w:r>
            <w:r>
              <w:rPr>
                <w:rFonts w:hint="eastAsia" w:ascii="仿宋" w:hAnsi="仿宋" w:eastAsia="仿宋" w:cs="仿宋_GB2312"/>
                <w:sz w:val="24"/>
                <w:szCs w:val="24"/>
                <w:lang w:val="en-US" w:eastAsia="zh-CN"/>
              </w:rPr>
              <w:t>CM</w:t>
            </w:r>
            <w:r>
              <w:rPr>
                <w:rFonts w:hint="eastAsia" w:ascii="仿宋" w:hAnsi="仿宋" w:eastAsia="仿宋" w:cs="仿宋_GB2312"/>
                <w:sz w:val="24"/>
                <w:szCs w:val="24"/>
              </w:rPr>
              <w:t>*2</w:t>
            </w:r>
            <w:r>
              <w:rPr>
                <w:rFonts w:hint="eastAsia" w:ascii="仿宋" w:hAnsi="仿宋" w:eastAsia="仿宋" w:cs="仿宋_GB2312"/>
                <w:sz w:val="24"/>
                <w:szCs w:val="24"/>
                <w:lang w:val="en-US" w:eastAsia="zh-CN"/>
              </w:rPr>
              <w:t>M。</w:t>
            </w:r>
          </w:p>
        </w:tc>
        <w:tc>
          <w:tcPr>
            <w:tcW w:w="1463" w:type="dxa"/>
            <w:vAlign w:val="center"/>
          </w:tcPr>
          <w:p w14:paraId="1DB4A77A">
            <w:pPr>
              <w:spacing w:line="480" w:lineRule="exact"/>
              <w:jc w:val="center"/>
              <w:rPr>
                <w:rFonts w:ascii="仿宋" w:hAnsi="仿宋" w:eastAsia="仿宋" w:cs="仿宋_GB2312"/>
                <w:sz w:val="24"/>
                <w:szCs w:val="24"/>
              </w:rPr>
            </w:pPr>
          </w:p>
        </w:tc>
      </w:tr>
    </w:tbl>
    <w:p w14:paraId="22E905ED">
      <w:pPr>
        <w:spacing w:line="48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注：1、请有意向的会员单位认真选择，及时汇款，并于</w:t>
      </w:r>
      <w:r>
        <w:rPr>
          <w:rFonts w:hint="eastAsia" w:ascii="仿宋" w:hAnsi="仿宋" w:eastAsia="仿宋" w:cs="仿宋_GB2312"/>
          <w:sz w:val="24"/>
          <w:szCs w:val="24"/>
          <w:lang w:val="en-US" w:eastAsia="zh-CN"/>
        </w:rPr>
        <w:t>8</w:t>
      </w:r>
      <w:r>
        <w:rPr>
          <w:rFonts w:hint="eastAsia" w:ascii="仿宋" w:hAnsi="仿宋" w:eastAsia="仿宋" w:cs="仿宋_GB2312"/>
          <w:sz w:val="24"/>
          <w:szCs w:val="24"/>
        </w:rPr>
        <w:t>月</w:t>
      </w:r>
      <w:r>
        <w:rPr>
          <w:rFonts w:hint="eastAsia" w:ascii="仿宋" w:hAnsi="仿宋" w:eastAsia="仿宋" w:cs="仿宋_GB2312"/>
          <w:sz w:val="24"/>
          <w:szCs w:val="24"/>
          <w:lang w:val="en-US" w:eastAsia="zh-CN"/>
        </w:rPr>
        <w:t>30</w:t>
      </w:r>
      <w:r>
        <w:rPr>
          <w:rFonts w:hint="eastAsia" w:ascii="仿宋" w:hAnsi="仿宋" w:eastAsia="仿宋" w:cs="仿宋_GB2312"/>
          <w:sz w:val="24"/>
          <w:szCs w:val="24"/>
        </w:rPr>
        <w:t>日前将该表及所选事项需要的材料一并发送至协会邮箱。</w:t>
      </w:r>
    </w:p>
    <w:p w14:paraId="3E65FE4E">
      <w:pPr>
        <w:spacing w:line="48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 xml:space="preserve">    2、</w:t>
      </w:r>
      <w:r>
        <w:rPr>
          <w:rFonts w:hint="eastAsia" w:ascii="仿宋" w:hAnsi="仿宋" w:eastAsia="仿宋" w:cs="仿宋_GB2312"/>
          <w:sz w:val="24"/>
          <w:szCs w:val="24"/>
          <w:lang w:val="en-US" w:eastAsia="zh-CN"/>
        </w:rPr>
        <w:t>因开会场所属于封闭会场，</w:t>
      </w:r>
      <w:r>
        <w:rPr>
          <w:rFonts w:hint="eastAsia" w:ascii="仿宋" w:hAnsi="仿宋" w:eastAsia="仿宋" w:cs="仿宋_GB2312"/>
          <w:sz w:val="24"/>
          <w:szCs w:val="24"/>
        </w:rPr>
        <w:t>逾期未报送的大会不再安排。</w:t>
      </w:r>
    </w:p>
    <w:p w14:paraId="0325034A">
      <w:pPr>
        <w:spacing w:line="480" w:lineRule="exact"/>
        <w:ind w:firstLine="960" w:firstLineChars="400"/>
        <w:rPr>
          <w:rFonts w:hint="default" w:eastAsia="宋体"/>
          <w:w w:val="90"/>
          <w:lang w:val="en-US" w:eastAsia="zh-CN"/>
        </w:rPr>
      </w:pPr>
      <w:r>
        <w:rPr>
          <w:rFonts w:hint="eastAsia" w:ascii="仿宋" w:hAnsi="仿宋" w:eastAsia="仿宋" w:cs="仿宋_GB2312"/>
          <w:sz w:val="24"/>
          <w:szCs w:val="24"/>
          <w:lang w:val="en-US" w:eastAsia="zh-CN"/>
        </w:rPr>
        <w:t>3、</w:t>
      </w:r>
      <w:r>
        <w:rPr>
          <w:rFonts w:hint="eastAsia" w:ascii="仿宋" w:hAnsi="仿宋" w:eastAsia="仿宋" w:cs="仿宋_GB2312"/>
          <w:w w:val="90"/>
          <w:sz w:val="24"/>
          <w:szCs w:val="24"/>
          <w:lang w:val="en-US" w:eastAsia="zh-CN"/>
        </w:rPr>
        <w:t>收款单位</w:t>
      </w:r>
      <w:r>
        <w:rPr>
          <w:rFonts w:hint="eastAsia" w:ascii="仿宋" w:hAnsi="仿宋" w:eastAsia="仿宋" w:cs="仿宋_GB2312"/>
          <w:w w:val="90"/>
          <w:sz w:val="24"/>
          <w:szCs w:val="24"/>
        </w:rPr>
        <w:t>户名：河南省植物保护新技术推广协会</w:t>
      </w:r>
      <w:r>
        <w:rPr>
          <w:rFonts w:hint="eastAsia" w:ascii="仿宋" w:hAnsi="仿宋" w:eastAsia="仿宋" w:cs="仿宋_GB2312"/>
          <w:w w:val="90"/>
          <w:sz w:val="24"/>
          <w:szCs w:val="24"/>
          <w:lang w:eastAsia="zh-CN"/>
        </w:rPr>
        <w:t>，</w:t>
      </w:r>
      <w:r>
        <w:rPr>
          <w:rFonts w:hint="eastAsia" w:ascii="仿宋" w:hAnsi="仿宋" w:eastAsia="仿宋" w:cs="仿宋_GB2312"/>
          <w:w w:val="90"/>
          <w:sz w:val="24"/>
          <w:szCs w:val="24"/>
        </w:rPr>
        <w:t>帐号：16035201040042072</w:t>
      </w:r>
      <w:r>
        <w:rPr>
          <w:rFonts w:hint="eastAsia" w:ascii="仿宋" w:hAnsi="仿宋" w:eastAsia="仿宋" w:cs="仿宋_GB2312"/>
          <w:w w:val="90"/>
          <w:sz w:val="24"/>
          <w:szCs w:val="24"/>
          <w:lang w:eastAsia="zh-CN"/>
        </w:rPr>
        <w:t>，</w:t>
      </w:r>
      <w:r>
        <w:rPr>
          <w:rFonts w:hint="eastAsia" w:ascii="仿宋" w:hAnsi="仿宋" w:eastAsia="仿宋" w:cs="仿宋_GB2312"/>
          <w:w w:val="90"/>
          <w:sz w:val="24"/>
          <w:szCs w:val="24"/>
        </w:rPr>
        <w:t>开户银行：中国农业银行股份有限公司郑州东风路支行</w:t>
      </w:r>
    </w:p>
    <w:sectPr>
      <w:pgSz w:w="16838" w:h="11906" w:orient="landscape"/>
      <w:pgMar w:top="1361" w:right="1440" w:bottom="1304"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7A"/>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9FBB3"/>
    <w:multiLevelType w:val="singleLevel"/>
    <w:tmpl w:val="C699FBB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M2U2ZTc1ZDBlZmZmZGI1NTFjY2FlYzc0YmIwZmMifQ=="/>
  </w:docVars>
  <w:rsids>
    <w:rsidRoot w:val="001C255A"/>
    <w:rsid w:val="00062381"/>
    <w:rsid w:val="00110C0E"/>
    <w:rsid w:val="001C255A"/>
    <w:rsid w:val="002B7234"/>
    <w:rsid w:val="003A18F4"/>
    <w:rsid w:val="00492C71"/>
    <w:rsid w:val="004B247D"/>
    <w:rsid w:val="006561AF"/>
    <w:rsid w:val="00685EE2"/>
    <w:rsid w:val="006C7922"/>
    <w:rsid w:val="00701CBF"/>
    <w:rsid w:val="0083745E"/>
    <w:rsid w:val="00890A06"/>
    <w:rsid w:val="008E3479"/>
    <w:rsid w:val="009F4C14"/>
    <w:rsid w:val="00CF7B5C"/>
    <w:rsid w:val="00D673E7"/>
    <w:rsid w:val="00DB11C9"/>
    <w:rsid w:val="00E3013E"/>
    <w:rsid w:val="00E3036C"/>
    <w:rsid w:val="00F5782E"/>
    <w:rsid w:val="00FA34DC"/>
    <w:rsid w:val="04A85C9B"/>
    <w:rsid w:val="0A203C1E"/>
    <w:rsid w:val="0D16466E"/>
    <w:rsid w:val="106B2198"/>
    <w:rsid w:val="108F1517"/>
    <w:rsid w:val="14F56E99"/>
    <w:rsid w:val="1547639B"/>
    <w:rsid w:val="162432C4"/>
    <w:rsid w:val="16981870"/>
    <w:rsid w:val="222C6A9F"/>
    <w:rsid w:val="290B4DF6"/>
    <w:rsid w:val="2E6F6C11"/>
    <w:rsid w:val="35EC1769"/>
    <w:rsid w:val="376C487E"/>
    <w:rsid w:val="3C0D0FAA"/>
    <w:rsid w:val="3E9E6ADD"/>
    <w:rsid w:val="48E52691"/>
    <w:rsid w:val="492318EA"/>
    <w:rsid w:val="4BC01731"/>
    <w:rsid w:val="4F0003FC"/>
    <w:rsid w:val="50625EB8"/>
    <w:rsid w:val="55483336"/>
    <w:rsid w:val="5B6B31A6"/>
    <w:rsid w:val="5BAD4574"/>
    <w:rsid w:val="5ED370DF"/>
    <w:rsid w:val="5FB6116B"/>
    <w:rsid w:val="623460E6"/>
    <w:rsid w:val="6364120C"/>
    <w:rsid w:val="638D0016"/>
    <w:rsid w:val="6A0C0F57"/>
    <w:rsid w:val="6EAB2AB6"/>
    <w:rsid w:val="725A4E67"/>
    <w:rsid w:val="727644F9"/>
    <w:rsid w:val="7493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 w:lineRule="auto"/>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qFormat/>
    <w:uiPriority w:val="0"/>
    <w:rPr>
      <w:rFonts w:cs="Times New Roman"/>
      <w:color w:val="0000FF"/>
      <w:u w:val="single"/>
    </w:rPr>
  </w:style>
  <w:style w:type="character" w:customStyle="1" w:styleId="8">
    <w:name w:val="页眉 Char"/>
    <w:basedOn w:val="6"/>
    <w:link w:val="3"/>
    <w:qFormat/>
    <w:uiPriority w:val="99"/>
    <w:rPr>
      <w:rFonts w:ascii="Calibri" w:hAnsi="Calibri" w:eastAsia="宋体" w:cs="Calibri"/>
      <w:sz w:val="18"/>
      <w:szCs w:val="18"/>
    </w:rPr>
  </w:style>
  <w:style w:type="character" w:customStyle="1" w:styleId="9">
    <w:name w:val="页脚 Char"/>
    <w:basedOn w:val="6"/>
    <w:link w:val="2"/>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1453</Words>
  <Characters>1642</Characters>
  <Lines>4</Lines>
  <Paragraphs>1</Paragraphs>
  <TotalTime>100</TotalTime>
  <ScaleCrop>false</ScaleCrop>
  <LinksUpToDate>false</LinksUpToDate>
  <CharactersWithSpaces>1655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2019-05-27T11:41:00Z</dcterms:created>
  <dc:creator>lenovo-1</dc:creator>
  <cp:lastModifiedBy>崔</cp:lastModifiedBy>
  <cp:lastPrinted>2025-07-24T08:11:22Z</cp:lastPrinted>
  <dcterms:modified xsi:type="dcterms:W3CDTF">2025-07-24T08:59:41Z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4E865B79DE1440BAA40058BE20F5682C_13</vt:lpwstr>
  </property>
  <property fmtid="{D5CDD505-2E9C-101B-9397-08002B2CF9AE}" pid="4" name="KSOTemplateDocerSaveRecord">
    <vt:lpwstr>eyJoZGlkIjoiNDcwM2U2ZTc1ZDBlZmZmZGI1NTFjY2FlYzc0YmIwZmMiLCJ1c2VySWQiOiI0OTMwODI4OTUifQ==</vt:lpwstr>
  </property>
</Properties>
</file>